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D9" w:rsidRPr="009F7CAB" w:rsidRDefault="00723836" w:rsidP="00723836">
      <w:pPr>
        <w:rPr>
          <w:b/>
          <w:sz w:val="30"/>
          <w:szCs w:val="30"/>
        </w:rPr>
      </w:pPr>
      <w:r>
        <w:rPr>
          <w:rFonts w:hint="eastAsia"/>
          <w:b/>
          <w:sz w:val="30"/>
          <w:szCs w:val="30"/>
        </w:rPr>
        <w:t xml:space="preserve">         </w:t>
      </w:r>
      <w:r w:rsidR="00F62AB6">
        <w:rPr>
          <w:rFonts w:hint="eastAsia"/>
          <w:b/>
          <w:sz w:val="30"/>
          <w:szCs w:val="30"/>
        </w:rPr>
        <w:t>2018-2019</w:t>
      </w:r>
      <w:r w:rsidR="00F62AB6">
        <w:rPr>
          <w:rFonts w:hint="eastAsia"/>
          <w:b/>
          <w:sz w:val="30"/>
          <w:szCs w:val="30"/>
        </w:rPr>
        <w:t>学年第一学期</w:t>
      </w:r>
      <w:r w:rsidR="001351E7">
        <w:rPr>
          <w:rFonts w:hint="eastAsia"/>
          <w:b/>
          <w:sz w:val="30"/>
          <w:szCs w:val="30"/>
        </w:rPr>
        <w:t>教师发展培训</w:t>
      </w:r>
      <w:r w:rsidR="00E745A6">
        <w:rPr>
          <w:rFonts w:hint="eastAsia"/>
          <w:b/>
          <w:sz w:val="30"/>
          <w:szCs w:val="30"/>
        </w:rPr>
        <w:t>计划</w:t>
      </w:r>
    </w:p>
    <w:tbl>
      <w:tblPr>
        <w:tblStyle w:val="a5"/>
        <w:tblW w:w="9828" w:type="dxa"/>
        <w:tblInd w:w="-648" w:type="dxa"/>
        <w:tblLayout w:type="fixed"/>
        <w:tblLook w:val="04A0" w:firstRow="1" w:lastRow="0" w:firstColumn="1" w:lastColumn="0" w:noHBand="0" w:noVBand="1"/>
      </w:tblPr>
      <w:tblGrid>
        <w:gridCol w:w="1182"/>
        <w:gridCol w:w="2046"/>
        <w:gridCol w:w="2362"/>
        <w:gridCol w:w="1403"/>
        <w:gridCol w:w="1134"/>
        <w:gridCol w:w="1701"/>
      </w:tblGrid>
      <w:tr w:rsidR="00F55AD9" w:rsidTr="00EF6348">
        <w:tc>
          <w:tcPr>
            <w:tcW w:w="1182" w:type="dxa"/>
          </w:tcPr>
          <w:p w:rsidR="00F55AD9" w:rsidRPr="00CE499F" w:rsidRDefault="009F7CAB" w:rsidP="006E7AF2">
            <w:pPr>
              <w:spacing w:line="120" w:lineRule="auto"/>
              <w:jc w:val="left"/>
              <w:rPr>
                <w:b/>
                <w:szCs w:val="21"/>
              </w:rPr>
            </w:pPr>
            <w:r w:rsidRPr="00CE499F">
              <w:rPr>
                <w:rFonts w:hint="eastAsia"/>
                <w:b/>
                <w:szCs w:val="21"/>
              </w:rPr>
              <w:t>单位</w:t>
            </w:r>
          </w:p>
        </w:tc>
        <w:tc>
          <w:tcPr>
            <w:tcW w:w="2046" w:type="dxa"/>
          </w:tcPr>
          <w:p w:rsidR="00F55AD9" w:rsidRPr="00CE499F" w:rsidRDefault="00E745A6" w:rsidP="006E7AF2">
            <w:pPr>
              <w:spacing w:line="120" w:lineRule="auto"/>
              <w:jc w:val="left"/>
              <w:rPr>
                <w:b/>
                <w:szCs w:val="21"/>
              </w:rPr>
            </w:pPr>
            <w:r w:rsidRPr="00CE499F">
              <w:rPr>
                <w:rFonts w:hint="eastAsia"/>
                <w:b/>
                <w:szCs w:val="21"/>
              </w:rPr>
              <w:t>项目计划名称</w:t>
            </w:r>
          </w:p>
        </w:tc>
        <w:tc>
          <w:tcPr>
            <w:tcW w:w="2362" w:type="dxa"/>
          </w:tcPr>
          <w:p w:rsidR="00F55AD9" w:rsidRPr="00CE499F" w:rsidRDefault="00E745A6" w:rsidP="006E7AF2">
            <w:pPr>
              <w:spacing w:line="120" w:lineRule="auto"/>
              <w:jc w:val="left"/>
              <w:rPr>
                <w:b/>
                <w:szCs w:val="21"/>
              </w:rPr>
            </w:pPr>
            <w:r w:rsidRPr="00CE499F">
              <w:rPr>
                <w:rFonts w:hint="eastAsia"/>
                <w:b/>
                <w:szCs w:val="21"/>
              </w:rPr>
              <w:t>内容</w:t>
            </w:r>
          </w:p>
        </w:tc>
        <w:tc>
          <w:tcPr>
            <w:tcW w:w="1403" w:type="dxa"/>
          </w:tcPr>
          <w:p w:rsidR="00F55AD9" w:rsidRPr="00CE499F" w:rsidRDefault="00E745A6" w:rsidP="006E7AF2">
            <w:pPr>
              <w:spacing w:line="120" w:lineRule="auto"/>
              <w:jc w:val="left"/>
              <w:rPr>
                <w:b/>
                <w:szCs w:val="21"/>
              </w:rPr>
            </w:pPr>
            <w:r w:rsidRPr="00CE499F">
              <w:rPr>
                <w:rFonts w:hint="eastAsia"/>
                <w:b/>
                <w:szCs w:val="21"/>
              </w:rPr>
              <w:t>开展形式</w:t>
            </w:r>
          </w:p>
        </w:tc>
        <w:tc>
          <w:tcPr>
            <w:tcW w:w="1134" w:type="dxa"/>
          </w:tcPr>
          <w:p w:rsidR="00F55AD9" w:rsidRPr="00CE499F" w:rsidRDefault="00E745A6" w:rsidP="006E7AF2">
            <w:pPr>
              <w:spacing w:line="120" w:lineRule="auto"/>
              <w:jc w:val="left"/>
              <w:rPr>
                <w:b/>
                <w:szCs w:val="21"/>
              </w:rPr>
            </w:pPr>
            <w:r w:rsidRPr="00CE499F">
              <w:rPr>
                <w:rFonts w:hint="eastAsia"/>
                <w:b/>
                <w:szCs w:val="21"/>
              </w:rPr>
              <w:t>举办时间</w:t>
            </w:r>
          </w:p>
        </w:tc>
        <w:tc>
          <w:tcPr>
            <w:tcW w:w="1701" w:type="dxa"/>
          </w:tcPr>
          <w:p w:rsidR="00F55AD9" w:rsidRPr="00CE499F" w:rsidRDefault="00E745A6" w:rsidP="006E7AF2">
            <w:pPr>
              <w:spacing w:line="120" w:lineRule="auto"/>
              <w:jc w:val="left"/>
              <w:rPr>
                <w:b/>
                <w:szCs w:val="21"/>
              </w:rPr>
            </w:pPr>
            <w:r w:rsidRPr="00CE499F">
              <w:rPr>
                <w:rFonts w:hint="eastAsia"/>
                <w:b/>
                <w:szCs w:val="21"/>
              </w:rPr>
              <w:t>参加人员</w:t>
            </w:r>
          </w:p>
        </w:tc>
      </w:tr>
      <w:tr w:rsidR="001351E7" w:rsidTr="00EF6348">
        <w:tc>
          <w:tcPr>
            <w:tcW w:w="1182" w:type="dxa"/>
            <w:vMerge w:val="restart"/>
            <w:vAlign w:val="center"/>
          </w:tcPr>
          <w:p w:rsidR="001351E7" w:rsidRDefault="001351E7" w:rsidP="00E05BA7">
            <w:pPr>
              <w:jc w:val="left"/>
              <w:rPr>
                <w:b/>
                <w:sz w:val="28"/>
                <w:szCs w:val="28"/>
              </w:rPr>
            </w:pPr>
            <w:r w:rsidRPr="001351E7">
              <w:rPr>
                <w:rFonts w:hint="eastAsia"/>
                <w:szCs w:val="21"/>
              </w:rPr>
              <w:t>教学科研处</w:t>
            </w:r>
          </w:p>
        </w:tc>
        <w:tc>
          <w:tcPr>
            <w:tcW w:w="2046" w:type="dxa"/>
            <w:vAlign w:val="center"/>
          </w:tcPr>
          <w:p w:rsidR="001351E7" w:rsidRDefault="001351E7" w:rsidP="00E05BA7">
            <w:pPr>
              <w:spacing w:line="120" w:lineRule="auto"/>
              <w:jc w:val="left"/>
              <w:rPr>
                <w:b/>
                <w:sz w:val="28"/>
                <w:szCs w:val="28"/>
              </w:rPr>
            </w:pPr>
            <w:r w:rsidRPr="001351E7">
              <w:rPr>
                <w:rFonts w:hint="eastAsia"/>
                <w:szCs w:val="21"/>
              </w:rPr>
              <w:t>教学中发声的基础与技巧</w:t>
            </w:r>
          </w:p>
        </w:tc>
        <w:tc>
          <w:tcPr>
            <w:tcW w:w="2362" w:type="dxa"/>
            <w:vAlign w:val="center"/>
          </w:tcPr>
          <w:p w:rsidR="001351E7" w:rsidRDefault="001351E7" w:rsidP="00E05BA7">
            <w:pPr>
              <w:jc w:val="left"/>
              <w:rPr>
                <w:b/>
                <w:sz w:val="28"/>
                <w:szCs w:val="28"/>
              </w:rPr>
            </w:pPr>
            <w:r w:rsidRPr="001351E7">
              <w:rPr>
                <w:rFonts w:hint="eastAsia"/>
                <w:szCs w:val="21"/>
              </w:rPr>
              <w:t>如何掌握发声技巧，既保证讲课声音富有穿透力、感染力、又能保护嗓子</w:t>
            </w:r>
          </w:p>
        </w:tc>
        <w:tc>
          <w:tcPr>
            <w:tcW w:w="1403" w:type="dxa"/>
            <w:vAlign w:val="center"/>
          </w:tcPr>
          <w:p w:rsidR="001351E7" w:rsidRPr="001351E7" w:rsidRDefault="001351E7" w:rsidP="00E05BA7">
            <w:pPr>
              <w:jc w:val="left"/>
              <w:rPr>
                <w:szCs w:val="21"/>
              </w:rPr>
            </w:pPr>
            <w:r w:rsidRPr="001351E7">
              <w:rPr>
                <w:rFonts w:hint="eastAsia"/>
                <w:szCs w:val="21"/>
              </w:rPr>
              <w:t>讲座</w:t>
            </w:r>
          </w:p>
        </w:tc>
        <w:tc>
          <w:tcPr>
            <w:tcW w:w="1134" w:type="dxa"/>
            <w:vAlign w:val="center"/>
          </w:tcPr>
          <w:p w:rsidR="001351E7" w:rsidRPr="001351E7" w:rsidRDefault="001351E7" w:rsidP="00E05BA7">
            <w:pPr>
              <w:jc w:val="left"/>
              <w:rPr>
                <w:szCs w:val="21"/>
              </w:rPr>
            </w:pPr>
            <w:r w:rsidRPr="001351E7">
              <w:rPr>
                <w:rFonts w:hint="eastAsia"/>
                <w:szCs w:val="21"/>
              </w:rPr>
              <w:t>11</w:t>
            </w:r>
            <w:r w:rsidRPr="001351E7">
              <w:rPr>
                <w:rFonts w:hint="eastAsia"/>
                <w:szCs w:val="21"/>
              </w:rPr>
              <w:t>月</w:t>
            </w:r>
          </w:p>
        </w:tc>
        <w:tc>
          <w:tcPr>
            <w:tcW w:w="1701" w:type="dxa"/>
            <w:vAlign w:val="center"/>
          </w:tcPr>
          <w:p w:rsidR="001351E7" w:rsidRPr="001351E7" w:rsidRDefault="001351E7" w:rsidP="00E05BA7">
            <w:pPr>
              <w:jc w:val="left"/>
              <w:rPr>
                <w:szCs w:val="21"/>
              </w:rPr>
            </w:pPr>
            <w:r w:rsidRPr="001351E7">
              <w:rPr>
                <w:rFonts w:hint="eastAsia"/>
                <w:szCs w:val="21"/>
              </w:rPr>
              <w:t>全校教师</w:t>
            </w:r>
          </w:p>
        </w:tc>
      </w:tr>
      <w:tr w:rsidR="001351E7" w:rsidTr="00EF6348">
        <w:tc>
          <w:tcPr>
            <w:tcW w:w="1182" w:type="dxa"/>
            <w:vMerge/>
          </w:tcPr>
          <w:p w:rsidR="001351E7" w:rsidRDefault="001351E7" w:rsidP="00E05BA7">
            <w:pPr>
              <w:spacing w:line="120" w:lineRule="auto"/>
              <w:jc w:val="left"/>
              <w:rPr>
                <w:b/>
                <w:sz w:val="28"/>
                <w:szCs w:val="28"/>
              </w:rPr>
            </w:pPr>
          </w:p>
        </w:tc>
        <w:tc>
          <w:tcPr>
            <w:tcW w:w="2046" w:type="dxa"/>
          </w:tcPr>
          <w:p w:rsidR="00963D45" w:rsidRDefault="00963D45" w:rsidP="00E05BA7">
            <w:pPr>
              <w:spacing w:line="120" w:lineRule="auto"/>
              <w:jc w:val="left"/>
              <w:rPr>
                <w:color w:val="000000"/>
                <w:shd w:val="clear" w:color="auto" w:fill="FFFFFF"/>
              </w:rPr>
            </w:pPr>
          </w:p>
          <w:p w:rsidR="00963D45" w:rsidRDefault="00963D45" w:rsidP="00E05BA7">
            <w:pPr>
              <w:spacing w:line="120" w:lineRule="auto"/>
              <w:jc w:val="left"/>
              <w:rPr>
                <w:color w:val="000000"/>
                <w:shd w:val="clear" w:color="auto" w:fill="FFFFFF"/>
              </w:rPr>
            </w:pPr>
          </w:p>
          <w:p w:rsidR="001351E7" w:rsidRPr="00976AFB" w:rsidRDefault="00963D45" w:rsidP="00E05BA7">
            <w:pPr>
              <w:spacing w:line="120" w:lineRule="auto"/>
              <w:jc w:val="left"/>
              <w:rPr>
                <w:szCs w:val="21"/>
              </w:rPr>
            </w:pPr>
            <w:r>
              <w:rPr>
                <w:rFonts w:hint="eastAsia"/>
                <w:color w:val="000000"/>
                <w:shd w:val="clear" w:color="auto" w:fill="FFFFFF"/>
              </w:rPr>
              <w:t>课程、课堂教学的设计、评价与反思</w:t>
            </w:r>
          </w:p>
        </w:tc>
        <w:tc>
          <w:tcPr>
            <w:tcW w:w="2362" w:type="dxa"/>
          </w:tcPr>
          <w:p w:rsidR="001351E7" w:rsidRPr="00976AFB" w:rsidRDefault="00963D45" w:rsidP="00EF6348">
            <w:pPr>
              <w:spacing w:line="120" w:lineRule="auto"/>
              <w:jc w:val="left"/>
              <w:rPr>
                <w:szCs w:val="21"/>
              </w:rPr>
            </w:pPr>
            <w:r>
              <w:rPr>
                <w:rFonts w:hint="eastAsia"/>
                <w:color w:val="000000"/>
                <w:shd w:val="clear" w:color="auto" w:fill="FFFFFF"/>
              </w:rPr>
              <w:t>以教师与学生关系为切入点，从教学过程设计、教学效果评价、教学反思三个方面阐述教师教学的艺术之道</w:t>
            </w:r>
          </w:p>
        </w:tc>
        <w:tc>
          <w:tcPr>
            <w:tcW w:w="1403" w:type="dxa"/>
          </w:tcPr>
          <w:p w:rsidR="00963D45" w:rsidRDefault="00963D45" w:rsidP="00E05BA7">
            <w:pPr>
              <w:spacing w:line="120" w:lineRule="auto"/>
              <w:jc w:val="left"/>
              <w:rPr>
                <w:szCs w:val="21"/>
              </w:rPr>
            </w:pPr>
          </w:p>
          <w:p w:rsidR="00963D45" w:rsidRPr="00EF6348" w:rsidRDefault="00963D45" w:rsidP="00E05BA7">
            <w:pPr>
              <w:spacing w:line="120" w:lineRule="auto"/>
              <w:jc w:val="left"/>
              <w:rPr>
                <w:szCs w:val="21"/>
              </w:rPr>
            </w:pPr>
          </w:p>
          <w:p w:rsidR="001351E7" w:rsidRPr="00976AFB" w:rsidRDefault="001351E7" w:rsidP="00E05BA7">
            <w:pPr>
              <w:spacing w:line="120" w:lineRule="auto"/>
              <w:jc w:val="left"/>
              <w:rPr>
                <w:szCs w:val="21"/>
              </w:rPr>
            </w:pPr>
            <w:r w:rsidRPr="00976AFB">
              <w:rPr>
                <w:rFonts w:hint="eastAsia"/>
                <w:szCs w:val="21"/>
              </w:rPr>
              <w:t>讲座</w:t>
            </w:r>
          </w:p>
        </w:tc>
        <w:tc>
          <w:tcPr>
            <w:tcW w:w="1134" w:type="dxa"/>
          </w:tcPr>
          <w:p w:rsidR="00963D45" w:rsidRDefault="00963D45" w:rsidP="00E05BA7">
            <w:pPr>
              <w:spacing w:line="120" w:lineRule="auto"/>
              <w:jc w:val="left"/>
              <w:rPr>
                <w:szCs w:val="21"/>
              </w:rPr>
            </w:pPr>
          </w:p>
          <w:p w:rsidR="00963D45" w:rsidRDefault="00963D45" w:rsidP="00E05BA7">
            <w:pPr>
              <w:spacing w:line="120" w:lineRule="auto"/>
              <w:jc w:val="left"/>
              <w:rPr>
                <w:szCs w:val="21"/>
              </w:rPr>
            </w:pPr>
          </w:p>
          <w:p w:rsidR="001351E7" w:rsidRPr="00976AFB" w:rsidRDefault="001351E7" w:rsidP="00E05BA7">
            <w:pPr>
              <w:spacing w:line="120" w:lineRule="auto"/>
              <w:jc w:val="left"/>
              <w:rPr>
                <w:szCs w:val="21"/>
              </w:rPr>
            </w:pPr>
            <w:r w:rsidRPr="00976AFB">
              <w:rPr>
                <w:rFonts w:hint="eastAsia"/>
                <w:szCs w:val="21"/>
              </w:rPr>
              <w:t>12</w:t>
            </w:r>
            <w:r w:rsidRPr="00976AFB">
              <w:rPr>
                <w:rFonts w:hint="eastAsia"/>
                <w:szCs w:val="21"/>
              </w:rPr>
              <w:t>月</w:t>
            </w:r>
          </w:p>
        </w:tc>
        <w:tc>
          <w:tcPr>
            <w:tcW w:w="1701" w:type="dxa"/>
          </w:tcPr>
          <w:p w:rsidR="00963D45" w:rsidRDefault="00963D45" w:rsidP="00E05BA7">
            <w:pPr>
              <w:spacing w:line="120" w:lineRule="auto"/>
              <w:jc w:val="left"/>
              <w:rPr>
                <w:szCs w:val="21"/>
              </w:rPr>
            </w:pPr>
          </w:p>
          <w:p w:rsidR="00963D45" w:rsidRDefault="00963D45" w:rsidP="00E05BA7">
            <w:pPr>
              <w:spacing w:line="120" w:lineRule="auto"/>
              <w:jc w:val="left"/>
              <w:rPr>
                <w:szCs w:val="21"/>
              </w:rPr>
            </w:pPr>
          </w:p>
          <w:p w:rsidR="001351E7" w:rsidRPr="00976AFB" w:rsidRDefault="00CE499F" w:rsidP="00E05BA7">
            <w:pPr>
              <w:spacing w:line="120" w:lineRule="auto"/>
              <w:jc w:val="left"/>
              <w:rPr>
                <w:szCs w:val="21"/>
              </w:rPr>
            </w:pPr>
            <w:r>
              <w:rPr>
                <w:rFonts w:hint="eastAsia"/>
                <w:szCs w:val="21"/>
              </w:rPr>
              <w:t>全校</w:t>
            </w:r>
            <w:r w:rsidR="001351E7" w:rsidRPr="00976AFB">
              <w:rPr>
                <w:rFonts w:hint="eastAsia"/>
                <w:szCs w:val="21"/>
              </w:rPr>
              <w:t>教师</w:t>
            </w:r>
          </w:p>
        </w:tc>
      </w:tr>
      <w:tr w:rsidR="009F7CAB" w:rsidTr="00EF6348">
        <w:tc>
          <w:tcPr>
            <w:tcW w:w="1182" w:type="dxa"/>
            <w:vMerge w:val="restart"/>
            <w:vAlign w:val="center"/>
          </w:tcPr>
          <w:p w:rsidR="009F7CAB" w:rsidRDefault="009F7CAB" w:rsidP="00E05BA7">
            <w:pPr>
              <w:jc w:val="left"/>
              <w:rPr>
                <w:szCs w:val="21"/>
              </w:rPr>
            </w:pPr>
            <w:r>
              <w:rPr>
                <w:rFonts w:hint="eastAsia"/>
                <w:szCs w:val="21"/>
              </w:rPr>
              <w:t>机电工程与自动化学院</w:t>
            </w:r>
          </w:p>
          <w:p w:rsidR="009F7CAB" w:rsidRDefault="009F7CAB" w:rsidP="00E05BA7">
            <w:pPr>
              <w:jc w:val="left"/>
              <w:rPr>
                <w:szCs w:val="21"/>
              </w:rPr>
            </w:pPr>
          </w:p>
        </w:tc>
        <w:tc>
          <w:tcPr>
            <w:tcW w:w="2046" w:type="dxa"/>
            <w:vAlign w:val="center"/>
          </w:tcPr>
          <w:p w:rsidR="009F7CAB" w:rsidRDefault="009F7CAB" w:rsidP="00E05BA7">
            <w:pPr>
              <w:jc w:val="left"/>
              <w:rPr>
                <w:b/>
                <w:szCs w:val="21"/>
              </w:rPr>
            </w:pPr>
            <w:r>
              <w:rPr>
                <w:rFonts w:hint="eastAsia"/>
                <w:szCs w:val="21"/>
              </w:rPr>
              <w:t>大学生科技创新教室团队指导培训会</w:t>
            </w:r>
          </w:p>
        </w:tc>
        <w:tc>
          <w:tcPr>
            <w:tcW w:w="2362" w:type="dxa"/>
            <w:vAlign w:val="center"/>
          </w:tcPr>
          <w:p w:rsidR="009F7CAB" w:rsidRDefault="00A431BC" w:rsidP="00E05BA7">
            <w:pPr>
              <w:jc w:val="left"/>
              <w:rPr>
                <w:szCs w:val="21"/>
              </w:rPr>
            </w:pPr>
            <w:r>
              <w:rPr>
                <w:rFonts w:hint="eastAsia"/>
                <w:szCs w:val="21"/>
              </w:rPr>
              <w:t>教师指导大学生科技创新形式及方法；如何做好大学生</w:t>
            </w:r>
            <w:proofErr w:type="gramStart"/>
            <w:r>
              <w:rPr>
                <w:rFonts w:hint="eastAsia"/>
                <w:szCs w:val="21"/>
              </w:rPr>
              <w:t>科创能力</w:t>
            </w:r>
            <w:proofErr w:type="gramEnd"/>
            <w:r>
              <w:rPr>
                <w:rFonts w:hint="eastAsia"/>
                <w:szCs w:val="21"/>
              </w:rPr>
              <w:t>的培养</w:t>
            </w:r>
          </w:p>
        </w:tc>
        <w:tc>
          <w:tcPr>
            <w:tcW w:w="1403" w:type="dxa"/>
            <w:vAlign w:val="center"/>
          </w:tcPr>
          <w:p w:rsidR="009F7CAB" w:rsidRDefault="009F7CAB" w:rsidP="00E05BA7">
            <w:pPr>
              <w:jc w:val="left"/>
              <w:rPr>
                <w:szCs w:val="21"/>
              </w:rPr>
            </w:pPr>
            <w:r>
              <w:rPr>
                <w:rFonts w:hint="eastAsia"/>
                <w:szCs w:val="21"/>
              </w:rPr>
              <w:t>专题研讨会</w:t>
            </w:r>
          </w:p>
        </w:tc>
        <w:tc>
          <w:tcPr>
            <w:tcW w:w="1134" w:type="dxa"/>
            <w:vAlign w:val="center"/>
          </w:tcPr>
          <w:p w:rsidR="009F7CAB" w:rsidRDefault="009F7CAB" w:rsidP="00E05BA7">
            <w:pPr>
              <w:jc w:val="left"/>
              <w:rPr>
                <w:szCs w:val="21"/>
              </w:rPr>
            </w:pPr>
            <w:r>
              <w:rPr>
                <w:rFonts w:hint="eastAsia"/>
                <w:szCs w:val="21"/>
              </w:rPr>
              <w:t>10</w:t>
            </w:r>
            <w:r>
              <w:rPr>
                <w:rFonts w:hint="eastAsia"/>
                <w:szCs w:val="21"/>
              </w:rPr>
              <w:t>月</w:t>
            </w:r>
          </w:p>
        </w:tc>
        <w:tc>
          <w:tcPr>
            <w:tcW w:w="1701" w:type="dxa"/>
            <w:vAlign w:val="center"/>
          </w:tcPr>
          <w:p w:rsidR="009F7CAB" w:rsidRDefault="009F7CAB" w:rsidP="00E05BA7">
            <w:pPr>
              <w:jc w:val="left"/>
              <w:rPr>
                <w:b/>
                <w:szCs w:val="21"/>
              </w:rPr>
            </w:pPr>
            <w:r>
              <w:rPr>
                <w:rFonts w:hint="eastAsia"/>
                <w:szCs w:val="21"/>
              </w:rPr>
              <w:t>本单位教师</w:t>
            </w:r>
          </w:p>
        </w:tc>
      </w:tr>
      <w:tr w:rsidR="009F7CAB" w:rsidTr="00EF6348">
        <w:trPr>
          <w:trHeight w:val="935"/>
        </w:trPr>
        <w:tc>
          <w:tcPr>
            <w:tcW w:w="1182" w:type="dxa"/>
            <w:vMerge/>
            <w:vAlign w:val="center"/>
          </w:tcPr>
          <w:p w:rsidR="009F7CAB" w:rsidRDefault="009F7CAB" w:rsidP="00E05BA7">
            <w:pPr>
              <w:jc w:val="left"/>
              <w:rPr>
                <w:b/>
                <w:szCs w:val="21"/>
              </w:rPr>
            </w:pPr>
          </w:p>
        </w:tc>
        <w:tc>
          <w:tcPr>
            <w:tcW w:w="2046" w:type="dxa"/>
            <w:vAlign w:val="center"/>
          </w:tcPr>
          <w:p w:rsidR="009F7CAB" w:rsidRDefault="009F7CAB" w:rsidP="006E7AF2">
            <w:pPr>
              <w:jc w:val="left"/>
              <w:rPr>
                <w:szCs w:val="21"/>
              </w:rPr>
            </w:pPr>
            <w:r>
              <w:rPr>
                <w:rFonts w:hint="eastAsia"/>
                <w:szCs w:val="21"/>
              </w:rPr>
              <w:t>到兄弟院校“物联网”专业建设经验学习项目</w:t>
            </w:r>
          </w:p>
        </w:tc>
        <w:tc>
          <w:tcPr>
            <w:tcW w:w="2362" w:type="dxa"/>
            <w:vAlign w:val="center"/>
          </w:tcPr>
          <w:p w:rsidR="009F7CAB" w:rsidRDefault="00A431BC" w:rsidP="00E05BA7">
            <w:pPr>
              <w:jc w:val="left"/>
              <w:rPr>
                <w:szCs w:val="21"/>
              </w:rPr>
            </w:pPr>
            <w:r>
              <w:rPr>
                <w:rFonts w:hint="eastAsia"/>
                <w:szCs w:val="21"/>
              </w:rPr>
              <w:t>带领物联网专业教师到兄弟院校参观物联网专业建设及经验学习交流会</w:t>
            </w:r>
          </w:p>
        </w:tc>
        <w:tc>
          <w:tcPr>
            <w:tcW w:w="1403" w:type="dxa"/>
            <w:vAlign w:val="center"/>
          </w:tcPr>
          <w:p w:rsidR="009F7CAB" w:rsidRDefault="009F7CAB" w:rsidP="006E7AF2">
            <w:pPr>
              <w:jc w:val="left"/>
              <w:rPr>
                <w:szCs w:val="21"/>
              </w:rPr>
            </w:pPr>
            <w:r>
              <w:rPr>
                <w:rFonts w:hint="eastAsia"/>
                <w:szCs w:val="21"/>
              </w:rPr>
              <w:t>参观学习</w:t>
            </w:r>
          </w:p>
        </w:tc>
        <w:tc>
          <w:tcPr>
            <w:tcW w:w="1134" w:type="dxa"/>
            <w:vAlign w:val="center"/>
          </w:tcPr>
          <w:p w:rsidR="009F7CAB" w:rsidRDefault="009F7CAB" w:rsidP="006E7AF2">
            <w:pPr>
              <w:jc w:val="left"/>
              <w:rPr>
                <w:szCs w:val="21"/>
              </w:rPr>
            </w:pPr>
            <w:r>
              <w:rPr>
                <w:rFonts w:hint="eastAsia"/>
                <w:szCs w:val="21"/>
              </w:rPr>
              <w:t>10</w:t>
            </w:r>
            <w:r>
              <w:rPr>
                <w:rFonts w:hint="eastAsia"/>
                <w:szCs w:val="21"/>
              </w:rPr>
              <w:t>月</w:t>
            </w:r>
          </w:p>
        </w:tc>
        <w:tc>
          <w:tcPr>
            <w:tcW w:w="1701" w:type="dxa"/>
            <w:vAlign w:val="center"/>
          </w:tcPr>
          <w:p w:rsidR="009F7CAB" w:rsidRDefault="009F7CAB" w:rsidP="00E05BA7">
            <w:pPr>
              <w:jc w:val="left"/>
              <w:rPr>
                <w:szCs w:val="21"/>
              </w:rPr>
            </w:pPr>
            <w:r>
              <w:rPr>
                <w:rFonts w:hint="eastAsia"/>
                <w:szCs w:val="21"/>
              </w:rPr>
              <w:t>专业组长及教师</w:t>
            </w:r>
          </w:p>
        </w:tc>
      </w:tr>
      <w:tr w:rsidR="009F7CAB" w:rsidTr="00EF6348">
        <w:trPr>
          <w:trHeight w:val="744"/>
        </w:trPr>
        <w:tc>
          <w:tcPr>
            <w:tcW w:w="1182" w:type="dxa"/>
            <w:vMerge/>
            <w:vAlign w:val="center"/>
          </w:tcPr>
          <w:p w:rsidR="009F7CAB" w:rsidRDefault="009F7CAB" w:rsidP="00E05BA7">
            <w:pPr>
              <w:jc w:val="left"/>
              <w:rPr>
                <w:szCs w:val="21"/>
              </w:rPr>
            </w:pPr>
          </w:p>
        </w:tc>
        <w:tc>
          <w:tcPr>
            <w:tcW w:w="2046" w:type="dxa"/>
            <w:vAlign w:val="center"/>
          </w:tcPr>
          <w:p w:rsidR="009F7CAB" w:rsidRDefault="009F7CAB" w:rsidP="00E05BA7">
            <w:pPr>
              <w:jc w:val="left"/>
              <w:rPr>
                <w:szCs w:val="21"/>
              </w:rPr>
            </w:pPr>
            <w:r>
              <w:rPr>
                <w:rFonts w:hint="eastAsia"/>
                <w:szCs w:val="21"/>
              </w:rPr>
              <w:t>赴</w:t>
            </w:r>
            <w:proofErr w:type="gramStart"/>
            <w:r>
              <w:rPr>
                <w:rFonts w:hint="eastAsia"/>
                <w:szCs w:val="21"/>
              </w:rPr>
              <w:t>外学术</w:t>
            </w:r>
            <w:proofErr w:type="gramEnd"/>
            <w:r>
              <w:rPr>
                <w:rFonts w:hint="eastAsia"/>
                <w:szCs w:val="21"/>
              </w:rPr>
              <w:t>交流会</w:t>
            </w:r>
          </w:p>
        </w:tc>
        <w:tc>
          <w:tcPr>
            <w:tcW w:w="2362" w:type="dxa"/>
            <w:vAlign w:val="center"/>
          </w:tcPr>
          <w:p w:rsidR="009F7CAB" w:rsidRDefault="009F7CAB" w:rsidP="00E05BA7">
            <w:pPr>
              <w:jc w:val="left"/>
              <w:rPr>
                <w:szCs w:val="21"/>
              </w:rPr>
            </w:pPr>
            <w:r>
              <w:rPr>
                <w:rFonts w:hint="eastAsia"/>
                <w:szCs w:val="21"/>
              </w:rPr>
              <w:t>对外学术交流</w:t>
            </w:r>
          </w:p>
        </w:tc>
        <w:tc>
          <w:tcPr>
            <w:tcW w:w="1403" w:type="dxa"/>
            <w:vAlign w:val="center"/>
          </w:tcPr>
          <w:p w:rsidR="009F7CAB" w:rsidRDefault="009F7CAB" w:rsidP="00E05BA7">
            <w:pPr>
              <w:jc w:val="left"/>
              <w:rPr>
                <w:szCs w:val="21"/>
              </w:rPr>
            </w:pPr>
            <w:r>
              <w:rPr>
                <w:rFonts w:hint="eastAsia"/>
                <w:szCs w:val="21"/>
              </w:rPr>
              <w:t>学术交流</w:t>
            </w:r>
          </w:p>
        </w:tc>
        <w:tc>
          <w:tcPr>
            <w:tcW w:w="1134" w:type="dxa"/>
            <w:vAlign w:val="center"/>
          </w:tcPr>
          <w:p w:rsidR="009F7CAB" w:rsidRDefault="009F7CAB" w:rsidP="00E05BA7">
            <w:pPr>
              <w:jc w:val="left"/>
              <w:rPr>
                <w:szCs w:val="21"/>
              </w:rPr>
            </w:pPr>
            <w:r>
              <w:rPr>
                <w:rFonts w:hint="eastAsia"/>
                <w:szCs w:val="21"/>
              </w:rPr>
              <w:t>11</w:t>
            </w:r>
            <w:r>
              <w:rPr>
                <w:rFonts w:hint="eastAsia"/>
                <w:szCs w:val="21"/>
              </w:rPr>
              <w:t>月</w:t>
            </w:r>
          </w:p>
        </w:tc>
        <w:tc>
          <w:tcPr>
            <w:tcW w:w="1701" w:type="dxa"/>
            <w:vAlign w:val="center"/>
          </w:tcPr>
          <w:p w:rsidR="009F7CAB" w:rsidRDefault="009F7CAB" w:rsidP="00E05BA7">
            <w:pPr>
              <w:jc w:val="left"/>
              <w:rPr>
                <w:szCs w:val="21"/>
              </w:rPr>
            </w:pPr>
            <w:r>
              <w:rPr>
                <w:rFonts w:hint="eastAsia"/>
                <w:szCs w:val="21"/>
              </w:rPr>
              <w:t>本单位部分教师</w:t>
            </w:r>
          </w:p>
        </w:tc>
      </w:tr>
      <w:tr w:rsidR="009F7CAB" w:rsidTr="00EF6348">
        <w:tc>
          <w:tcPr>
            <w:tcW w:w="1182" w:type="dxa"/>
            <w:vMerge/>
            <w:vAlign w:val="center"/>
          </w:tcPr>
          <w:p w:rsidR="009F7CAB" w:rsidRDefault="009F7CAB" w:rsidP="00E05BA7">
            <w:pPr>
              <w:jc w:val="left"/>
              <w:rPr>
                <w:szCs w:val="21"/>
              </w:rPr>
            </w:pPr>
          </w:p>
        </w:tc>
        <w:tc>
          <w:tcPr>
            <w:tcW w:w="2046" w:type="dxa"/>
            <w:vAlign w:val="center"/>
          </w:tcPr>
          <w:p w:rsidR="009F7CAB" w:rsidRDefault="00CE499F" w:rsidP="00E05BA7">
            <w:pPr>
              <w:jc w:val="left"/>
              <w:rPr>
                <w:szCs w:val="21"/>
              </w:rPr>
            </w:pPr>
            <w:r>
              <w:rPr>
                <w:rFonts w:hint="eastAsia"/>
                <w:szCs w:val="21"/>
              </w:rPr>
              <w:t>教学经验交流</w:t>
            </w:r>
            <w:r w:rsidR="009F7CAB">
              <w:rPr>
                <w:rFonts w:hint="eastAsia"/>
                <w:szCs w:val="21"/>
              </w:rPr>
              <w:t>会</w:t>
            </w:r>
          </w:p>
        </w:tc>
        <w:tc>
          <w:tcPr>
            <w:tcW w:w="2362" w:type="dxa"/>
            <w:vAlign w:val="center"/>
          </w:tcPr>
          <w:p w:rsidR="009F7CAB" w:rsidRDefault="009F7CAB" w:rsidP="00E05BA7">
            <w:pPr>
              <w:jc w:val="left"/>
              <w:rPr>
                <w:szCs w:val="21"/>
              </w:rPr>
            </w:pPr>
            <w:r>
              <w:rPr>
                <w:rFonts w:hint="eastAsia"/>
                <w:szCs w:val="21"/>
              </w:rPr>
              <w:t>教学经验交流</w:t>
            </w:r>
          </w:p>
          <w:p w:rsidR="009F7CAB" w:rsidRDefault="009F7CAB" w:rsidP="00E05BA7">
            <w:pPr>
              <w:jc w:val="left"/>
              <w:rPr>
                <w:szCs w:val="21"/>
              </w:rPr>
            </w:pPr>
          </w:p>
        </w:tc>
        <w:tc>
          <w:tcPr>
            <w:tcW w:w="1403" w:type="dxa"/>
            <w:vAlign w:val="center"/>
          </w:tcPr>
          <w:p w:rsidR="009F7CAB" w:rsidRDefault="009F7CAB" w:rsidP="00E05BA7">
            <w:pPr>
              <w:jc w:val="left"/>
              <w:rPr>
                <w:szCs w:val="21"/>
              </w:rPr>
            </w:pPr>
            <w:r>
              <w:rPr>
                <w:rFonts w:hint="eastAsia"/>
                <w:szCs w:val="21"/>
              </w:rPr>
              <w:t>午餐会</w:t>
            </w:r>
          </w:p>
        </w:tc>
        <w:tc>
          <w:tcPr>
            <w:tcW w:w="1134" w:type="dxa"/>
            <w:vAlign w:val="center"/>
          </w:tcPr>
          <w:p w:rsidR="009F7CAB" w:rsidRDefault="009F7CAB" w:rsidP="00E05BA7">
            <w:pPr>
              <w:jc w:val="left"/>
              <w:rPr>
                <w:szCs w:val="21"/>
              </w:rPr>
            </w:pPr>
            <w:r>
              <w:rPr>
                <w:rFonts w:hint="eastAsia"/>
                <w:szCs w:val="21"/>
              </w:rPr>
              <w:t>11</w:t>
            </w:r>
            <w:r>
              <w:rPr>
                <w:rFonts w:hint="eastAsia"/>
                <w:szCs w:val="21"/>
              </w:rPr>
              <w:t>月</w:t>
            </w:r>
          </w:p>
        </w:tc>
        <w:tc>
          <w:tcPr>
            <w:tcW w:w="1701" w:type="dxa"/>
            <w:vAlign w:val="center"/>
          </w:tcPr>
          <w:p w:rsidR="009F7CAB" w:rsidRDefault="009F7CAB" w:rsidP="00E05BA7">
            <w:pPr>
              <w:jc w:val="left"/>
              <w:rPr>
                <w:szCs w:val="21"/>
              </w:rPr>
            </w:pPr>
            <w:r>
              <w:rPr>
                <w:rFonts w:hint="eastAsia"/>
                <w:szCs w:val="21"/>
              </w:rPr>
              <w:t>本单位教师</w:t>
            </w:r>
          </w:p>
        </w:tc>
      </w:tr>
      <w:tr w:rsidR="009F7CAB" w:rsidTr="00EF6348">
        <w:trPr>
          <w:trHeight w:val="916"/>
        </w:trPr>
        <w:tc>
          <w:tcPr>
            <w:tcW w:w="1182" w:type="dxa"/>
            <w:vMerge/>
            <w:vAlign w:val="center"/>
          </w:tcPr>
          <w:p w:rsidR="009F7CAB" w:rsidRDefault="009F7CAB" w:rsidP="00E05BA7">
            <w:pPr>
              <w:jc w:val="left"/>
              <w:rPr>
                <w:szCs w:val="21"/>
              </w:rPr>
            </w:pPr>
          </w:p>
        </w:tc>
        <w:tc>
          <w:tcPr>
            <w:tcW w:w="2046" w:type="dxa"/>
            <w:vAlign w:val="center"/>
          </w:tcPr>
          <w:p w:rsidR="009F7CAB" w:rsidRDefault="009F7CAB" w:rsidP="00E05BA7">
            <w:pPr>
              <w:jc w:val="left"/>
              <w:rPr>
                <w:szCs w:val="21"/>
              </w:rPr>
            </w:pPr>
            <w:r>
              <w:rPr>
                <w:rFonts w:hint="eastAsia"/>
                <w:szCs w:val="21"/>
              </w:rPr>
              <w:t>机电工程自动化学院教学观摩学习会</w:t>
            </w:r>
          </w:p>
        </w:tc>
        <w:tc>
          <w:tcPr>
            <w:tcW w:w="2362" w:type="dxa"/>
            <w:vAlign w:val="center"/>
          </w:tcPr>
          <w:p w:rsidR="009F7CAB" w:rsidRPr="00CE499F" w:rsidRDefault="00CE499F" w:rsidP="00E05BA7">
            <w:pPr>
              <w:jc w:val="left"/>
              <w:rPr>
                <w:szCs w:val="21"/>
              </w:rPr>
            </w:pPr>
            <w:r>
              <w:rPr>
                <w:rFonts w:hint="eastAsia"/>
                <w:szCs w:val="21"/>
              </w:rPr>
              <w:t>1.</w:t>
            </w:r>
            <w:r w:rsidR="009F7CAB" w:rsidRPr="00CE499F">
              <w:rPr>
                <w:rFonts w:hint="eastAsia"/>
                <w:szCs w:val="21"/>
              </w:rPr>
              <w:t>教学观摩</w:t>
            </w:r>
          </w:p>
          <w:p w:rsidR="009F7CAB" w:rsidRPr="00CE499F" w:rsidRDefault="00CE499F" w:rsidP="00E05BA7">
            <w:pPr>
              <w:jc w:val="left"/>
              <w:rPr>
                <w:szCs w:val="21"/>
              </w:rPr>
            </w:pPr>
            <w:r>
              <w:rPr>
                <w:rFonts w:hint="eastAsia"/>
                <w:szCs w:val="21"/>
              </w:rPr>
              <w:t>2.</w:t>
            </w:r>
            <w:r w:rsidR="009F7CAB" w:rsidRPr="00CE499F">
              <w:rPr>
                <w:rFonts w:hint="eastAsia"/>
                <w:szCs w:val="21"/>
              </w:rPr>
              <w:t>教学经验交流</w:t>
            </w:r>
          </w:p>
        </w:tc>
        <w:tc>
          <w:tcPr>
            <w:tcW w:w="1403" w:type="dxa"/>
            <w:vAlign w:val="center"/>
          </w:tcPr>
          <w:p w:rsidR="009F7CAB" w:rsidRDefault="009F7CAB" w:rsidP="00E05BA7">
            <w:pPr>
              <w:jc w:val="left"/>
              <w:rPr>
                <w:szCs w:val="21"/>
              </w:rPr>
            </w:pPr>
            <w:r>
              <w:rPr>
                <w:rFonts w:hint="eastAsia"/>
                <w:szCs w:val="21"/>
              </w:rPr>
              <w:t>交流会</w:t>
            </w:r>
          </w:p>
        </w:tc>
        <w:tc>
          <w:tcPr>
            <w:tcW w:w="1134" w:type="dxa"/>
            <w:vAlign w:val="center"/>
          </w:tcPr>
          <w:p w:rsidR="009F7CAB" w:rsidRDefault="009F7CAB" w:rsidP="00E05BA7">
            <w:pPr>
              <w:jc w:val="left"/>
              <w:rPr>
                <w:szCs w:val="21"/>
              </w:rPr>
            </w:pPr>
            <w:r>
              <w:rPr>
                <w:rFonts w:hint="eastAsia"/>
                <w:szCs w:val="21"/>
              </w:rPr>
              <w:t>11</w:t>
            </w:r>
            <w:r>
              <w:rPr>
                <w:rFonts w:hint="eastAsia"/>
                <w:szCs w:val="21"/>
              </w:rPr>
              <w:t>月</w:t>
            </w:r>
          </w:p>
        </w:tc>
        <w:tc>
          <w:tcPr>
            <w:tcW w:w="1701" w:type="dxa"/>
            <w:vAlign w:val="center"/>
          </w:tcPr>
          <w:p w:rsidR="009F7CAB" w:rsidRDefault="009F7CAB" w:rsidP="00E05BA7">
            <w:pPr>
              <w:jc w:val="left"/>
              <w:rPr>
                <w:szCs w:val="21"/>
              </w:rPr>
            </w:pPr>
            <w:r>
              <w:rPr>
                <w:rFonts w:hint="eastAsia"/>
                <w:szCs w:val="21"/>
              </w:rPr>
              <w:t>本单位教师</w:t>
            </w:r>
          </w:p>
        </w:tc>
      </w:tr>
      <w:tr w:rsidR="009F7CAB" w:rsidTr="00EF6348">
        <w:trPr>
          <w:trHeight w:val="851"/>
        </w:trPr>
        <w:tc>
          <w:tcPr>
            <w:tcW w:w="1182" w:type="dxa"/>
            <w:vMerge/>
            <w:vAlign w:val="center"/>
          </w:tcPr>
          <w:p w:rsidR="009F7CAB" w:rsidRDefault="009F7CAB" w:rsidP="00E05BA7">
            <w:pPr>
              <w:jc w:val="left"/>
              <w:rPr>
                <w:szCs w:val="21"/>
              </w:rPr>
            </w:pPr>
          </w:p>
        </w:tc>
        <w:tc>
          <w:tcPr>
            <w:tcW w:w="2046" w:type="dxa"/>
            <w:vAlign w:val="center"/>
          </w:tcPr>
          <w:p w:rsidR="009F7CAB" w:rsidRDefault="009F7CAB" w:rsidP="00E05BA7">
            <w:pPr>
              <w:jc w:val="left"/>
              <w:rPr>
                <w:szCs w:val="21"/>
              </w:rPr>
            </w:pPr>
            <w:r>
              <w:rPr>
                <w:rFonts w:hint="eastAsia"/>
                <w:szCs w:val="21"/>
              </w:rPr>
              <w:t>实验教学内容优化与改革讨论会</w:t>
            </w:r>
          </w:p>
        </w:tc>
        <w:tc>
          <w:tcPr>
            <w:tcW w:w="2362" w:type="dxa"/>
            <w:vAlign w:val="center"/>
          </w:tcPr>
          <w:p w:rsidR="009F7CAB" w:rsidRDefault="009F7CAB" w:rsidP="00E05BA7">
            <w:pPr>
              <w:pStyle w:val="a6"/>
              <w:ind w:firstLineChars="0" w:firstLine="0"/>
              <w:jc w:val="left"/>
              <w:rPr>
                <w:szCs w:val="21"/>
              </w:rPr>
            </w:pPr>
            <w:r>
              <w:rPr>
                <w:rFonts w:hint="eastAsia"/>
                <w:szCs w:val="21"/>
              </w:rPr>
              <w:t>优化实验教学内容，提升实验教学效果</w:t>
            </w:r>
          </w:p>
        </w:tc>
        <w:tc>
          <w:tcPr>
            <w:tcW w:w="1403" w:type="dxa"/>
            <w:vAlign w:val="center"/>
          </w:tcPr>
          <w:p w:rsidR="009F7CAB" w:rsidRDefault="009F7CAB" w:rsidP="00E05BA7">
            <w:pPr>
              <w:jc w:val="left"/>
              <w:rPr>
                <w:szCs w:val="21"/>
              </w:rPr>
            </w:pPr>
            <w:r>
              <w:rPr>
                <w:rFonts w:hint="eastAsia"/>
                <w:szCs w:val="21"/>
              </w:rPr>
              <w:t>专题研讨会</w:t>
            </w:r>
          </w:p>
        </w:tc>
        <w:tc>
          <w:tcPr>
            <w:tcW w:w="1134" w:type="dxa"/>
            <w:vAlign w:val="center"/>
          </w:tcPr>
          <w:p w:rsidR="009F7CAB" w:rsidRDefault="009F7CAB" w:rsidP="00E05BA7">
            <w:pPr>
              <w:jc w:val="left"/>
              <w:rPr>
                <w:szCs w:val="21"/>
              </w:rPr>
            </w:pPr>
            <w:r>
              <w:rPr>
                <w:rFonts w:hint="eastAsia"/>
                <w:szCs w:val="21"/>
              </w:rPr>
              <w:t>12</w:t>
            </w:r>
            <w:r>
              <w:rPr>
                <w:rFonts w:hint="eastAsia"/>
                <w:szCs w:val="21"/>
              </w:rPr>
              <w:t>月</w:t>
            </w:r>
          </w:p>
        </w:tc>
        <w:tc>
          <w:tcPr>
            <w:tcW w:w="1701" w:type="dxa"/>
            <w:vAlign w:val="center"/>
          </w:tcPr>
          <w:p w:rsidR="009F7CAB" w:rsidRDefault="009F7CAB" w:rsidP="00E05BA7">
            <w:pPr>
              <w:jc w:val="left"/>
              <w:rPr>
                <w:szCs w:val="21"/>
              </w:rPr>
            </w:pPr>
            <w:r>
              <w:rPr>
                <w:rFonts w:hint="eastAsia"/>
                <w:szCs w:val="21"/>
              </w:rPr>
              <w:t>基础实验教师</w:t>
            </w:r>
          </w:p>
        </w:tc>
      </w:tr>
      <w:tr w:rsidR="003D128B" w:rsidRPr="00A63B3D" w:rsidTr="00EF6348">
        <w:trPr>
          <w:trHeight w:val="548"/>
        </w:trPr>
        <w:tc>
          <w:tcPr>
            <w:tcW w:w="1182" w:type="dxa"/>
            <w:vMerge w:val="restart"/>
            <w:vAlign w:val="center"/>
          </w:tcPr>
          <w:p w:rsidR="003D128B" w:rsidRPr="003D128B" w:rsidRDefault="00FC605D" w:rsidP="00E05BA7">
            <w:pPr>
              <w:jc w:val="left"/>
              <w:rPr>
                <w:szCs w:val="21"/>
              </w:rPr>
            </w:pPr>
            <w:r>
              <w:rPr>
                <w:rFonts w:hint="eastAsia"/>
                <w:szCs w:val="21"/>
              </w:rPr>
              <w:t>信息工程学院</w:t>
            </w:r>
          </w:p>
        </w:tc>
        <w:tc>
          <w:tcPr>
            <w:tcW w:w="2046" w:type="dxa"/>
            <w:vAlign w:val="center"/>
          </w:tcPr>
          <w:p w:rsidR="003D128B" w:rsidRPr="00A63B3D" w:rsidRDefault="003D128B" w:rsidP="00E05BA7">
            <w:pPr>
              <w:jc w:val="left"/>
              <w:rPr>
                <w:b/>
                <w:color w:val="FF0000"/>
                <w:sz w:val="18"/>
                <w:szCs w:val="18"/>
              </w:rPr>
            </w:pPr>
            <w:r>
              <w:rPr>
                <w:rFonts w:ascii="宋体" w:eastAsia="宋体" w:hAnsi="宋体" w:cs="Times New Roman" w:hint="eastAsia"/>
                <w:color w:val="000000"/>
                <w:kern w:val="0"/>
              </w:rPr>
              <w:t>教学</w:t>
            </w:r>
            <w:proofErr w:type="gramStart"/>
            <w:r>
              <w:rPr>
                <w:rFonts w:ascii="宋体" w:eastAsia="宋体" w:hAnsi="宋体" w:cs="Times New Roman" w:hint="eastAsia"/>
                <w:color w:val="000000"/>
                <w:kern w:val="0"/>
              </w:rPr>
              <w:t>名师谈教学</w:t>
            </w:r>
            <w:proofErr w:type="gramEnd"/>
            <w:r>
              <w:rPr>
                <w:rFonts w:ascii="Times New Roman" w:eastAsia="宋体" w:hAnsi="Times New Roman" w:cs="Times New Roman" w:hint="eastAsia"/>
                <w:color w:val="000000"/>
                <w:kern w:val="0"/>
              </w:rPr>
              <w:t>——</w:t>
            </w:r>
            <w:r>
              <w:rPr>
                <w:rFonts w:ascii="宋体" w:eastAsia="宋体" w:hAnsi="宋体" w:cs="Times New Roman" w:hint="eastAsia"/>
                <w:color w:val="000000"/>
                <w:kern w:val="0"/>
              </w:rPr>
              <w:t>备课讲课</w:t>
            </w:r>
            <w:proofErr w:type="gramStart"/>
            <w:r>
              <w:rPr>
                <w:rFonts w:ascii="宋体" w:eastAsia="宋体" w:hAnsi="宋体" w:cs="Times New Roman" w:hint="eastAsia"/>
                <w:color w:val="000000"/>
                <w:kern w:val="0"/>
              </w:rPr>
              <w:t>方法谈</w:t>
            </w:r>
            <w:proofErr w:type="gramEnd"/>
          </w:p>
        </w:tc>
        <w:tc>
          <w:tcPr>
            <w:tcW w:w="2362" w:type="dxa"/>
            <w:vAlign w:val="center"/>
          </w:tcPr>
          <w:p w:rsidR="003D128B" w:rsidRPr="00A63B3D" w:rsidRDefault="003D128B" w:rsidP="00E05BA7">
            <w:pPr>
              <w:ind w:firstLineChars="98" w:firstLine="206"/>
              <w:jc w:val="left"/>
              <w:rPr>
                <w:b/>
                <w:color w:val="FF0000"/>
                <w:sz w:val="18"/>
                <w:szCs w:val="18"/>
              </w:rPr>
            </w:pPr>
            <w:r w:rsidRPr="0016696F">
              <w:rPr>
                <w:rFonts w:ascii="宋体" w:eastAsia="宋体" w:hAnsi="宋体" w:cs="Times New Roman" w:hint="eastAsia"/>
                <w:color w:val="000000"/>
                <w:kern w:val="0"/>
              </w:rPr>
              <w:t>由教育部全国高校教师网络培训中心举办，</w:t>
            </w:r>
            <w:r>
              <w:rPr>
                <w:rFonts w:ascii="宋体" w:eastAsia="宋体" w:hAnsi="宋体" w:cs="Times New Roman" w:hint="eastAsia"/>
                <w:color w:val="000000"/>
                <w:kern w:val="0"/>
              </w:rPr>
              <w:t>熊庆旭（北京航空航天大学）通过网络直播讲授如何开展备课和讲课的方法</w:t>
            </w:r>
          </w:p>
        </w:tc>
        <w:tc>
          <w:tcPr>
            <w:tcW w:w="1403" w:type="dxa"/>
            <w:vAlign w:val="center"/>
          </w:tcPr>
          <w:p w:rsidR="003D128B" w:rsidRPr="00A63B3D" w:rsidRDefault="003D128B" w:rsidP="00E05BA7">
            <w:pPr>
              <w:jc w:val="left"/>
              <w:rPr>
                <w:b/>
                <w:color w:val="FF0000"/>
                <w:sz w:val="18"/>
                <w:szCs w:val="18"/>
              </w:rPr>
            </w:pPr>
            <w:r>
              <w:rPr>
                <w:rFonts w:ascii="宋体" w:eastAsia="宋体" w:hAnsi="宋体" w:cs="Times New Roman" w:hint="eastAsia"/>
                <w:color w:val="000000"/>
                <w:kern w:val="0"/>
              </w:rPr>
              <w:t>网络</w:t>
            </w:r>
            <w:r w:rsidRPr="00B80597">
              <w:rPr>
                <w:rFonts w:ascii="宋体" w:eastAsia="宋体" w:hAnsi="宋体" w:cs="Times New Roman" w:hint="eastAsia"/>
                <w:color w:val="000000"/>
                <w:kern w:val="0"/>
              </w:rPr>
              <w:t>直播培训课程</w:t>
            </w:r>
          </w:p>
        </w:tc>
        <w:tc>
          <w:tcPr>
            <w:tcW w:w="1134" w:type="dxa"/>
            <w:vAlign w:val="center"/>
          </w:tcPr>
          <w:p w:rsidR="003D128B" w:rsidRPr="00A63B3D" w:rsidRDefault="003D128B" w:rsidP="00E05BA7">
            <w:pPr>
              <w:jc w:val="left"/>
              <w:rPr>
                <w:b/>
                <w:color w:val="FF0000"/>
                <w:sz w:val="18"/>
                <w:szCs w:val="18"/>
              </w:rPr>
            </w:pPr>
            <w:r>
              <w:rPr>
                <w:rFonts w:ascii="宋体" w:eastAsia="宋体" w:hAnsi="宋体" w:cs="Times New Roman" w:hint="eastAsia"/>
                <w:color w:val="000000"/>
                <w:kern w:val="0"/>
              </w:rPr>
              <w:t>10月</w:t>
            </w:r>
          </w:p>
        </w:tc>
        <w:tc>
          <w:tcPr>
            <w:tcW w:w="1701" w:type="dxa"/>
            <w:vAlign w:val="center"/>
          </w:tcPr>
          <w:p w:rsidR="003D128B" w:rsidRPr="00A63B3D" w:rsidRDefault="003D128B" w:rsidP="00E05BA7">
            <w:pPr>
              <w:jc w:val="left"/>
              <w:rPr>
                <w:b/>
                <w:color w:val="FF0000"/>
                <w:sz w:val="18"/>
                <w:szCs w:val="18"/>
              </w:rPr>
            </w:pPr>
            <w:r w:rsidRPr="000B2B5E">
              <w:rPr>
                <w:rFonts w:ascii="宋体" w:eastAsia="宋体" w:hAnsi="宋体" w:cs="Times New Roman" w:hint="eastAsia"/>
                <w:color w:val="000000"/>
                <w:kern w:val="0"/>
              </w:rPr>
              <w:t>本单位教师</w:t>
            </w:r>
          </w:p>
        </w:tc>
      </w:tr>
      <w:tr w:rsidR="003D128B" w:rsidTr="00EF6348">
        <w:tc>
          <w:tcPr>
            <w:tcW w:w="1182" w:type="dxa"/>
            <w:vMerge/>
          </w:tcPr>
          <w:p w:rsidR="003D128B" w:rsidRPr="00A81D1C" w:rsidRDefault="003D128B" w:rsidP="00E05BA7">
            <w:pPr>
              <w:jc w:val="left"/>
              <w:rPr>
                <w:rFonts w:ascii="宋体" w:eastAsia="宋体" w:hAnsi="宋体" w:cs="Times New Roman"/>
                <w:color w:val="000000"/>
                <w:kern w:val="0"/>
              </w:rPr>
            </w:pPr>
          </w:p>
        </w:tc>
        <w:tc>
          <w:tcPr>
            <w:tcW w:w="2046" w:type="dxa"/>
            <w:vAlign w:val="center"/>
          </w:tcPr>
          <w:p w:rsidR="003D128B" w:rsidRPr="00A81D1C" w:rsidRDefault="003D128B" w:rsidP="00E05BA7">
            <w:pPr>
              <w:jc w:val="left"/>
              <w:rPr>
                <w:rFonts w:ascii="宋体" w:eastAsia="宋体" w:hAnsi="宋体" w:cs="Times New Roman"/>
                <w:color w:val="000000"/>
                <w:kern w:val="0"/>
              </w:rPr>
            </w:pPr>
            <w:r>
              <w:rPr>
                <w:rFonts w:ascii="宋体" w:eastAsia="宋体" w:hAnsi="宋体" w:cs="Times New Roman" w:hint="eastAsia"/>
                <w:color w:val="000000"/>
                <w:kern w:val="0"/>
              </w:rPr>
              <w:t>计算机类学生竞赛经验交流会</w:t>
            </w:r>
          </w:p>
        </w:tc>
        <w:tc>
          <w:tcPr>
            <w:tcW w:w="2362" w:type="dxa"/>
            <w:vAlign w:val="center"/>
          </w:tcPr>
          <w:p w:rsidR="003D128B" w:rsidRPr="003D36DE" w:rsidRDefault="003D128B" w:rsidP="00E05BA7">
            <w:pPr>
              <w:jc w:val="left"/>
              <w:rPr>
                <w:rFonts w:ascii="宋体" w:eastAsia="宋体" w:hAnsi="宋体" w:cs="Times New Roman"/>
                <w:color w:val="000000"/>
                <w:kern w:val="0"/>
              </w:rPr>
            </w:pPr>
            <w:r>
              <w:rPr>
                <w:rFonts w:ascii="Arial" w:hAnsi="Arial" w:cs="Arial" w:hint="eastAsia"/>
                <w:color w:val="000000"/>
                <w:shd w:val="clear" w:color="auto" w:fill="FFFFFF"/>
              </w:rPr>
              <w:t>分享</w:t>
            </w:r>
            <w:r>
              <w:rPr>
                <w:rFonts w:ascii="Arial" w:hAnsi="Arial" w:cs="Arial"/>
                <w:color w:val="000000"/>
                <w:shd w:val="clear" w:color="auto" w:fill="FFFFFF"/>
              </w:rPr>
              <w:t>竞赛经验和学生培养模式，提高学生实践创新能力</w:t>
            </w:r>
            <w:r>
              <w:rPr>
                <w:rFonts w:ascii="Arial" w:hAnsi="Arial" w:cs="Arial" w:hint="eastAsia"/>
                <w:color w:val="000000"/>
                <w:shd w:val="clear" w:color="auto" w:fill="FFFFFF"/>
              </w:rPr>
              <w:t>。</w:t>
            </w:r>
          </w:p>
        </w:tc>
        <w:tc>
          <w:tcPr>
            <w:tcW w:w="1403" w:type="dxa"/>
            <w:vAlign w:val="center"/>
          </w:tcPr>
          <w:p w:rsidR="003D128B" w:rsidRDefault="003D128B" w:rsidP="00E05BA7">
            <w:pPr>
              <w:jc w:val="left"/>
              <w:rPr>
                <w:b/>
                <w:sz w:val="28"/>
                <w:szCs w:val="28"/>
              </w:rPr>
            </w:pPr>
            <w:r>
              <w:rPr>
                <w:rFonts w:ascii="宋体" w:eastAsia="宋体" w:hAnsi="宋体" w:cs="Times New Roman" w:hint="eastAsia"/>
                <w:color w:val="000000"/>
                <w:kern w:val="0"/>
              </w:rPr>
              <w:t>座谈会</w:t>
            </w:r>
          </w:p>
        </w:tc>
        <w:tc>
          <w:tcPr>
            <w:tcW w:w="1134" w:type="dxa"/>
            <w:vAlign w:val="center"/>
          </w:tcPr>
          <w:p w:rsidR="003D128B" w:rsidRDefault="003D128B" w:rsidP="00E05BA7">
            <w:pPr>
              <w:jc w:val="left"/>
              <w:rPr>
                <w:b/>
                <w:sz w:val="28"/>
                <w:szCs w:val="28"/>
              </w:rPr>
            </w:pPr>
            <w:r>
              <w:rPr>
                <w:rFonts w:ascii="宋体" w:eastAsia="宋体" w:hAnsi="宋体" w:cs="Times New Roman" w:hint="eastAsia"/>
                <w:color w:val="000000"/>
                <w:kern w:val="0"/>
              </w:rPr>
              <w:t>11月</w:t>
            </w:r>
          </w:p>
        </w:tc>
        <w:tc>
          <w:tcPr>
            <w:tcW w:w="1701" w:type="dxa"/>
            <w:vAlign w:val="center"/>
          </w:tcPr>
          <w:p w:rsidR="003D128B" w:rsidRDefault="003D128B" w:rsidP="00E05BA7">
            <w:pPr>
              <w:jc w:val="left"/>
              <w:rPr>
                <w:b/>
                <w:sz w:val="28"/>
                <w:szCs w:val="28"/>
              </w:rPr>
            </w:pPr>
            <w:r w:rsidRPr="000B2B5E">
              <w:rPr>
                <w:rFonts w:ascii="宋体" w:eastAsia="宋体" w:hAnsi="宋体" w:cs="Times New Roman" w:hint="eastAsia"/>
                <w:color w:val="000000"/>
                <w:kern w:val="0"/>
              </w:rPr>
              <w:t>本单位教师</w:t>
            </w:r>
          </w:p>
        </w:tc>
      </w:tr>
      <w:tr w:rsidR="00513F77" w:rsidRPr="00C50D7E" w:rsidTr="00EF6348">
        <w:tc>
          <w:tcPr>
            <w:tcW w:w="1182" w:type="dxa"/>
            <w:vMerge w:val="restart"/>
            <w:vAlign w:val="center"/>
          </w:tcPr>
          <w:p w:rsidR="00513F77" w:rsidRDefault="00FC605D" w:rsidP="00E05BA7">
            <w:pPr>
              <w:jc w:val="left"/>
              <w:rPr>
                <w:rFonts w:asciiTheme="minorEastAsia" w:hAnsiTheme="minorEastAsia"/>
                <w:szCs w:val="21"/>
              </w:rPr>
            </w:pPr>
            <w:r>
              <w:rPr>
                <w:rFonts w:asciiTheme="minorEastAsia" w:hAnsiTheme="minorEastAsia" w:hint="eastAsia"/>
                <w:szCs w:val="21"/>
              </w:rPr>
              <w:t>航空运输与工程学院</w:t>
            </w:r>
          </w:p>
        </w:tc>
        <w:tc>
          <w:tcPr>
            <w:tcW w:w="2046" w:type="dxa"/>
            <w:vAlign w:val="center"/>
          </w:tcPr>
          <w:p w:rsidR="00513F77" w:rsidRPr="00C50D7E" w:rsidRDefault="00513F77" w:rsidP="00A21E6C">
            <w:pPr>
              <w:jc w:val="left"/>
              <w:rPr>
                <w:rFonts w:asciiTheme="minorEastAsia" w:hAnsiTheme="minorEastAsia"/>
                <w:bCs/>
                <w:szCs w:val="21"/>
              </w:rPr>
            </w:pPr>
            <w:r w:rsidRPr="00C50D7E">
              <w:rPr>
                <w:rFonts w:asciiTheme="minorEastAsia" w:hAnsiTheme="minorEastAsia" w:hint="eastAsia"/>
                <w:bCs/>
                <w:szCs w:val="21"/>
              </w:rPr>
              <w:t>公开课</w:t>
            </w:r>
          </w:p>
        </w:tc>
        <w:tc>
          <w:tcPr>
            <w:tcW w:w="2362" w:type="dxa"/>
            <w:vAlign w:val="center"/>
          </w:tcPr>
          <w:p w:rsidR="00513F77" w:rsidRPr="00C50D7E" w:rsidRDefault="00513F77" w:rsidP="00A21E6C">
            <w:pPr>
              <w:jc w:val="left"/>
              <w:rPr>
                <w:rFonts w:asciiTheme="minorEastAsia" w:hAnsiTheme="minorEastAsia"/>
                <w:bCs/>
                <w:szCs w:val="21"/>
              </w:rPr>
            </w:pPr>
            <w:r w:rsidRPr="00C50D7E">
              <w:rPr>
                <w:rFonts w:asciiTheme="minorEastAsia" w:hAnsiTheme="minorEastAsia" w:hint="eastAsia"/>
                <w:bCs/>
                <w:szCs w:val="21"/>
              </w:rPr>
              <w:t>土木工程材料（于丽波）</w:t>
            </w:r>
          </w:p>
        </w:tc>
        <w:tc>
          <w:tcPr>
            <w:tcW w:w="1403" w:type="dxa"/>
            <w:vAlign w:val="center"/>
          </w:tcPr>
          <w:p w:rsidR="00513F77" w:rsidRPr="00C50D7E" w:rsidRDefault="00513F77" w:rsidP="00A21E6C">
            <w:pPr>
              <w:jc w:val="left"/>
              <w:rPr>
                <w:rFonts w:asciiTheme="minorEastAsia" w:hAnsiTheme="minorEastAsia"/>
                <w:bCs/>
                <w:szCs w:val="21"/>
              </w:rPr>
            </w:pPr>
            <w:r w:rsidRPr="00C50D7E">
              <w:rPr>
                <w:rFonts w:asciiTheme="minorEastAsia" w:hAnsiTheme="minorEastAsia" w:hint="eastAsia"/>
                <w:bCs/>
                <w:szCs w:val="21"/>
              </w:rPr>
              <w:t>观摩</w:t>
            </w:r>
          </w:p>
        </w:tc>
        <w:tc>
          <w:tcPr>
            <w:tcW w:w="1134" w:type="dxa"/>
            <w:vAlign w:val="center"/>
          </w:tcPr>
          <w:p w:rsidR="00513F77" w:rsidRPr="00C50D7E" w:rsidRDefault="00513F77" w:rsidP="00A21E6C">
            <w:pPr>
              <w:jc w:val="left"/>
              <w:rPr>
                <w:rFonts w:asciiTheme="minorEastAsia" w:hAnsiTheme="minorEastAsia"/>
                <w:bCs/>
                <w:szCs w:val="21"/>
              </w:rPr>
            </w:pPr>
            <w:r w:rsidRPr="00C50D7E">
              <w:rPr>
                <w:rFonts w:asciiTheme="minorEastAsia" w:hAnsiTheme="minorEastAsia" w:hint="eastAsia"/>
                <w:bCs/>
                <w:szCs w:val="21"/>
              </w:rPr>
              <w:t>10月</w:t>
            </w:r>
          </w:p>
        </w:tc>
        <w:tc>
          <w:tcPr>
            <w:tcW w:w="1701" w:type="dxa"/>
            <w:vAlign w:val="center"/>
          </w:tcPr>
          <w:p w:rsidR="00513F77" w:rsidRPr="00C50D7E" w:rsidRDefault="00513F77" w:rsidP="00A21E6C">
            <w:pPr>
              <w:jc w:val="left"/>
              <w:rPr>
                <w:rFonts w:asciiTheme="minorEastAsia" w:hAnsiTheme="minorEastAsia"/>
                <w:bCs/>
                <w:szCs w:val="21"/>
              </w:rPr>
            </w:pPr>
            <w:r w:rsidRPr="00C50D7E">
              <w:rPr>
                <w:rFonts w:asciiTheme="minorEastAsia" w:hAnsiTheme="minorEastAsia" w:hint="eastAsia"/>
                <w:bCs/>
                <w:szCs w:val="21"/>
              </w:rPr>
              <w:t>本教研室教师</w:t>
            </w:r>
          </w:p>
        </w:tc>
      </w:tr>
      <w:tr w:rsidR="00513F77" w:rsidRPr="00C50D7E" w:rsidTr="00EF6348">
        <w:tc>
          <w:tcPr>
            <w:tcW w:w="1182" w:type="dxa"/>
            <w:vMerge/>
          </w:tcPr>
          <w:p w:rsidR="00513F77" w:rsidRPr="00C50D7E" w:rsidRDefault="00513F77" w:rsidP="00E05BA7">
            <w:pPr>
              <w:jc w:val="left"/>
              <w:rPr>
                <w:rFonts w:asciiTheme="minorEastAsia" w:hAnsiTheme="minorEastAsia"/>
                <w:b/>
                <w:szCs w:val="21"/>
              </w:rPr>
            </w:pPr>
          </w:p>
        </w:tc>
        <w:tc>
          <w:tcPr>
            <w:tcW w:w="2046"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公开课</w:t>
            </w:r>
          </w:p>
        </w:tc>
        <w:tc>
          <w:tcPr>
            <w:tcW w:w="2362"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项目管理（王艳秋）</w:t>
            </w:r>
          </w:p>
        </w:tc>
        <w:tc>
          <w:tcPr>
            <w:tcW w:w="1403"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观摩</w:t>
            </w:r>
          </w:p>
        </w:tc>
        <w:tc>
          <w:tcPr>
            <w:tcW w:w="1134"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10月</w:t>
            </w:r>
          </w:p>
        </w:tc>
        <w:tc>
          <w:tcPr>
            <w:tcW w:w="1701"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本教研室教师</w:t>
            </w:r>
          </w:p>
        </w:tc>
      </w:tr>
      <w:tr w:rsidR="00513F77" w:rsidRPr="00C50D7E" w:rsidTr="00EF6348">
        <w:tc>
          <w:tcPr>
            <w:tcW w:w="1182" w:type="dxa"/>
            <w:vMerge/>
          </w:tcPr>
          <w:p w:rsidR="00513F77" w:rsidRPr="00C50D7E" w:rsidRDefault="00513F77" w:rsidP="00E05BA7">
            <w:pPr>
              <w:jc w:val="left"/>
              <w:rPr>
                <w:rFonts w:asciiTheme="minorEastAsia" w:hAnsiTheme="minorEastAsia"/>
                <w:b/>
                <w:szCs w:val="21"/>
              </w:rPr>
            </w:pPr>
          </w:p>
        </w:tc>
        <w:tc>
          <w:tcPr>
            <w:tcW w:w="2046"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公开课</w:t>
            </w:r>
          </w:p>
        </w:tc>
        <w:tc>
          <w:tcPr>
            <w:tcW w:w="2362"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管理学（丁美琴）</w:t>
            </w:r>
          </w:p>
        </w:tc>
        <w:tc>
          <w:tcPr>
            <w:tcW w:w="1403"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观摩</w:t>
            </w:r>
          </w:p>
        </w:tc>
        <w:tc>
          <w:tcPr>
            <w:tcW w:w="1134"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11月</w:t>
            </w:r>
          </w:p>
        </w:tc>
        <w:tc>
          <w:tcPr>
            <w:tcW w:w="1701" w:type="dxa"/>
            <w:vAlign w:val="center"/>
          </w:tcPr>
          <w:p w:rsidR="00513F77" w:rsidRPr="0045001B" w:rsidRDefault="00513F77" w:rsidP="00A21E6C">
            <w:pPr>
              <w:jc w:val="left"/>
              <w:rPr>
                <w:rFonts w:asciiTheme="minorEastAsia" w:hAnsiTheme="minorEastAsia"/>
                <w:bCs/>
                <w:szCs w:val="21"/>
              </w:rPr>
            </w:pPr>
            <w:r w:rsidRPr="0045001B">
              <w:rPr>
                <w:rFonts w:asciiTheme="minorEastAsia" w:hAnsiTheme="minorEastAsia" w:hint="eastAsia"/>
                <w:bCs/>
                <w:szCs w:val="21"/>
              </w:rPr>
              <w:t>本教研室教师</w:t>
            </w:r>
          </w:p>
        </w:tc>
      </w:tr>
      <w:tr w:rsidR="00513F77" w:rsidRPr="00C50D7E" w:rsidTr="00EF6348">
        <w:tc>
          <w:tcPr>
            <w:tcW w:w="1182" w:type="dxa"/>
            <w:vMerge/>
          </w:tcPr>
          <w:p w:rsidR="00513F77" w:rsidRPr="0045001B" w:rsidRDefault="00513F77" w:rsidP="00E05BA7">
            <w:pPr>
              <w:jc w:val="left"/>
              <w:rPr>
                <w:rFonts w:asciiTheme="majorEastAsia" w:eastAsiaTheme="majorEastAsia" w:hAnsiTheme="majorEastAsia"/>
                <w:szCs w:val="21"/>
              </w:rPr>
            </w:pPr>
          </w:p>
        </w:tc>
        <w:tc>
          <w:tcPr>
            <w:tcW w:w="2046"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公开课</w:t>
            </w:r>
          </w:p>
        </w:tc>
        <w:tc>
          <w:tcPr>
            <w:tcW w:w="2362"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材料力学（裴萌）</w:t>
            </w:r>
          </w:p>
        </w:tc>
        <w:tc>
          <w:tcPr>
            <w:tcW w:w="1403"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观摩</w:t>
            </w:r>
          </w:p>
        </w:tc>
        <w:tc>
          <w:tcPr>
            <w:tcW w:w="1134"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11月</w:t>
            </w:r>
          </w:p>
        </w:tc>
        <w:tc>
          <w:tcPr>
            <w:tcW w:w="1701"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本教研室教师</w:t>
            </w:r>
          </w:p>
        </w:tc>
      </w:tr>
      <w:tr w:rsidR="00513F77" w:rsidRPr="00C50D7E" w:rsidTr="00EF6348">
        <w:tc>
          <w:tcPr>
            <w:tcW w:w="1182" w:type="dxa"/>
            <w:vMerge/>
          </w:tcPr>
          <w:p w:rsidR="00513F77" w:rsidRPr="0045001B" w:rsidRDefault="00513F77" w:rsidP="00E05BA7">
            <w:pPr>
              <w:jc w:val="left"/>
              <w:rPr>
                <w:rFonts w:asciiTheme="majorEastAsia" w:eastAsiaTheme="majorEastAsia" w:hAnsiTheme="majorEastAsia"/>
                <w:szCs w:val="21"/>
              </w:rPr>
            </w:pPr>
          </w:p>
        </w:tc>
        <w:tc>
          <w:tcPr>
            <w:tcW w:w="2046"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教学研讨会</w:t>
            </w:r>
          </w:p>
        </w:tc>
        <w:tc>
          <w:tcPr>
            <w:tcW w:w="2362"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研讨</w:t>
            </w:r>
            <w:r w:rsidR="006E7AF2">
              <w:rPr>
                <w:rFonts w:asciiTheme="minorEastAsia" w:hAnsiTheme="minorEastAsia" w:hint="eastAsia"/>
                <w:bCs/>
                <w:szCs w:val="21"/>
              </w:rPr>
              <w:t>会</w:t>
            </w:r>
          </w:p>
        </w:tc>
        <w:tc>
          <w:tcPr>
            <w:tcW w:w="1403"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座谈会</w:t>
            </w:r>
          </w:p>
        </w:tc>
        <w:tc>
          <w:tcPr>
            <w:tcW w:w="1134"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11月</w:t>
            </w:r>
          </w:p>
        </w:tc>
        <w:tc>
          <w:tcPr>
            <w:tcW w:w="1701" w:type="dxa"/>
            <w:vAlign w:val="center"/>
          </w:tcPr>
          <w:p w:rsidR="00513F77" w:rsidRPr="00C50D7E" w:rsidRDefault="00513F77" w:rsidP="00E05BA7">
            <w:pPr>
              <w:jc w:val="left"/>
              <w:rPr>
                <w:rFonts w:asciiTheme="minorEastAsia" w:hAnsiTheme="minorEastAsia"/>
                <w:b/>
                <w:szCs w:val="21"/>
              </w:rPr>
            </w:pPr>
            <w:r w:rsidRPr="00C50D7E">
              <w:rPr>
                <w:rFonts w:asciiTheme="minorEastAsia" w:hAnsiTheme="minorEastAsia" w:hint="eastAsia"/>
                <w:bCs/>
                <w:szCs w:val="21"/>
              </w:rPr>
              <w:t>本教研室教师</w:t>
            </w:r>
          </w:p>
        </w:tc>
      </w:tr>
      <w:tr w:rsidR="00513F77" w:rsidRPr="0045001B" w:rsidTr="00EF6348">
        <w:tc>
          <w:tcPr>
            <w:tcW w:w="1182" w:type="dxa"/>
            <w:vMerge/>
          </w:tcPr>
          <w:p w:rsidR="00513F77" w:rsidRPr="0045001B" w:rsidRDefault="00513F77" w:rsidP="00E05BA7">
            <w:pPr>
              <w:jc w:val="left"/>
              <w:rPr>
                <w:rFonts w:asciiTheme="majorEastAsia" w:eastAsiaTheme="majorEastAsia" w:hAnsiTheme="majorEastAsia"/>
                <w:szCs w:val="21"/>
              </w:rPr>
            </w:pPr>
          </w:p>
        </w:tc>
        <w:tc>
          <w:tcPr>
            <w:tcW w:w="2046" w:type="dxa"/>
            <w:vAlign w:val="center"/>
          </w:tcPr>
          <w:p w:rsidR="00513F77" w:rsidRPr="00C50D7E" w:rsidRDefault="00513F77" w:rsidP="00A21E6C">
            <w:pPr>
              <w:jc w:val="left"/>
              <w:rPr>
                <w:rFonts w:asciiTheme="minorEastAsia" w:hAnsiTheme="minorEastAsia"/>
                <w:szCs w:val="21"/>
              </w:rPr>
            </w:pPr>
            <w:r>
              <w:rPr>
                <w:rFonts w:asciiTheme="minorEastAsia" w:hAnsiTheme="minorEastAsia" w:hint="eastAsia"/>
                <w:szCs w:val="21"/>
              </w:rPr>
              <w:t>机修专业课程体系改革研讨会</w:t>
            </w:r>
          </w:p>
        </w:tc>
        <w:tc>
          <w:tcPr>
            <w:tcW w:w="2362" w:type="dxa"/>
            <w:vAlign w:val="center"/>
          </w:tcPr>
          <w:p w:rsidR="00513F77" w:rsidRPr="00C50D7E" w:rsidRDefault="00513F77" w:rsidP="00A21E6C">
            <w:pPr>
              <w:jc w:val="left"/>
              <w:rPr>
                <w:rFonts w:asciiTheme="minorEastAsia" w:hAnsiTheme="minorEastAsia"/>
                <w:szCs w:val="21"/>
              </w:rPr>
            </w:pPr>
            <w:r>
              <w:rPr>
                <w:rFonts w:asciiTheme="minorEastAsia" w:hAnsiTheme="minorEastAsia" w:hint="eastAsia"/>
                <w:szCs w:val="21"/>
              </w:rPr>
              <w:t>机修专业课程体系改革研讨</w:t>
            </w:r>
          </w:p>
        </w:tc>
        <w:tc>
          <w:tcPr>
            <w:tcW w:w="1403" w:type="dxa"/>
            <w:vAlign w:val="center"/>
          </w:tcPr>
          <w:p w:rsidR="00513F77" w:rsidRPr="00C50D7E" w:rsidRDefault="00513F77" w:rsidP="00A21E6C">
            <w:pPr>
              <w:jc w:val="left"/>
              <w:rPr>
                <w:rFonts w:asciiTheme="minorEastAsia" w:hAnsiTheme="minorEastAsia"/>
                <w:szCs w:val="21"/>
              </w:rPr>
            </w:pPr>
            <w:r>
              <w:rPr>
                <w:rFonts w:asciiTheme="minorEastAsia" w:hAnsiTheme="minorEastAsia" w:hint="eastAsia"/>
                <w:szCs w:val="21"/>
              </w:rPr>
              <w:t>座谈会</w:t>
            </w:r>
          </w:p>
        </w:tc>
        <w:tc>
          <w:tcPr>
            <w:tcW w:w="1134" w:type="dxa"/>
            <w:vAlign w:val="center"/>
          </w:tcPr>
          <w:p w:rsidR="00513F77" w:rsidRPr="00C50D7E" w:rsidRDefault="00513F77" w:rsidP="00A21E6C">
            <w:pPr>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月</w:t>
            </w:r>
          </w:p>
        </w:tc>
        <w:tc>
          <w:tcPr>
            <w:tcW w:w="1701" w:type="dxa"/>
            <w:vAlign w:val="center"/>
          </w:tcPr>
          <w:p w:rsidR="00513F77" w:rsidRPr="00C50D7E" w:rsidRDefault="00513F77" w:rsidP="00A21E6C">
            <w:pPr>
              <w:jc w:val="left"/>
              <w:rPr>
                <w:rFonts w:asciiTheme="minorEastAsia" w:hAnsiTheme="minorEastAsia"/>
                <w:szCs w:val="21"/>
              </w:rPr>
            </w:pPr>
            <w:r w:rsidRPr="00C50D7E">
              <w:rPr>
                <w:rFonts w:asciiTheme="minorEastAsia" w:hAnsiTheme="minorEastAsia" w:hint="eastAsia"/>
                <w:szCs w:val="21"/>
              </w:rPr>
              <w:t>民航机务工程、民航电子电气工程</w:t>
            </w:r>
            <w:r>
              <w:rPr>
                <w:rFonts w:asciiTheme="minorEastAsia" w:hAnsiTheme="minorEastAsia" w:hint="eastAsia"/>
                <w:szCs w:val="21"/>
              </w:rPr>
              <w:t>专业全体</w:t>
            </w:r>
            <w:r w:rsidRPr="00C50D7E">
              <w:rPr>
                <w:rFonts w:asciiTheme="minorEastAsia" w:hAnsiTheme="minorEastAsia" w:hint="eastAsia"/>
                <w:szCs w:val="21"/>
              </w:rPr>
              <w:t>教师</w:t>
            </w:r>
          </w:p>
        </w:tc>
      </w:tr>
      <w:tr w:rsidR="00513F77" w:rsidRPr="0045001B" w:rsidTr="00EF6348">
        <w:tc>
          <w:tcPr>
            <w:tcW w:w="1182" w:type="dxa"/>
            <w:vMerge/>
          </w:tcPr>
          <w:p w:rsidR="00513F77" w:rsidRPr="0045001B" w:rsidRDefault="00513F77" w:rsidP="00E05BA7">
            <w:pPr>
              <w:jc w:val="left"/>
              <w:rPr>
                <w:rFonts w:asciiTheme="majorEastAsia" w:eastAsiaTheme="majorEastAsia" w:hAnsiTheme="majorEastAsia"/>
                <w:szCs w:val="21"/>
              </w:rPr>
            </w:pPr>
          </w:p>
        </w:tc>
        <w:tc>
          <w:tcPr>
            <w:tcW w:w="2046" w:type="dxa"/>
            <w:vAlign w:val="center"/>
          </w:tcPr>
          <w:p w:rsidR="00513F77" w:rsidRPr="0045001B" w:rsidRDefault="00513F77" w:rsidP="00E05BA7">
            <w:pPr>
              <w:jc w:val="left"/>
              <w:rPr>
                <w:rFonts w:asciiTheme="minorEastAsia" w:hAnsiTheme="minorEastAsia"/>
                <w:bCs/>
                <w:szCs w:val="21"/>
              </w:rPr>
            </w:pPr>
            <w:r w:rsidRPr="0045001B">
              <w:rPr>
                <w:rFonts w:asciiTheme="minorEastAsia" w:hAnsiTheme="minorEastAsia" w:hint="eastAsia"/>
                <w:bCs/>
                <w:szCs w:val="21"/>
              </w:rPr>
              <w:t>教学研讨交流</w:t>
            </w:r>
          </w:p>
        </w:tc>
        <w:tc>
          <w:tcPr>
            <w:tcW w:w="2362" w:type="dxa"/>
            <w:vAlign w:val="center"/>
          </w:tcPr>
          <w:p w:rsidR="00513F77" w:rsidRPr="0045001B" w:rsidRDefault="00513F77" w:rsidP="00E05BA7">
            <w:pPr>
              <w:jc w:val="left"/>
              <w:rPr>
                <w:rFonts w:asciiTheme="minorEastAsia" w:hAnsiTheme="minorEastAsia"/>
                <w:bCs/>
                <w:szCs w:val="21"/>
              </w:rPr>
            </w:pPr>
            <w:r w:rsidRPr="0045001B">
              <w:rPr>
                <w:rFonts w:asciiTheme="minorEastAsia" w:hAnsiTheme="minorEastAsia" w:hint="eastAsia"/>
                <w:bCs/>
                <w:szCs w:val="21"/>
              </w:rPr>
              <w:t>教学方法研讨</w:t>
            </w:r>
          </w:p>
        </w:tc>
        <w:tc>
          <w:tcPr>
            <w:tcW w:w="1403" w:type="dxa"/>
            <w:vAlign w:val="center"/>
          </w:tcPr>
          <w:p w:rsidR="00513F77" w:rsidRPr="0045001B" w:rsidRDefault="00513F77" w:rsidP="00E05BA7">
            <w:pPr>
              <w:jc w:val="left"/>
              <w:rPr>
                <w:rFonts w:asciiTheme="minorEastAsia" w:hAnsiTheme="minorEastAsia"/>
                <w:bCs/>
                <w:szCs w:val="21"/>
              </w:rPr>
            </w:pPr>
            <w:r w:rsidRPr="0045001B">
              <w:rPr>
                <w:rFonts w:asciiTheme="minorEastAsia" w:hAnsiTheme="minorEastAsia" w:hint="eastAsia"/>
                <w:bCs/>
                <w:szCs w:val="21"/>
              </w:rPr>
              <w:t>座谈会</w:t>
            </w:r>
          </w:p>
        </w:tc>
        <w:tc>
          <w:tcPr>
            <w:tcW w:w="1134" w:type="dxa"/>
            <w:vAlign w:val="center"/>
          </w:tcPr>
          <w:p w:rsidR="00513F77" w:rsidRPr="0045001B" w:rsidRDefault="00513F77" w:rsidP="00E05BA7">
            <w:pPr>
              <w:jc w:val="left"/>
              <w:rPr>
                <w:rFonts w:asciiTheme="minorEastAsia" w:hAnsiTheme="minorEastAsia"/>
                <w:bCs/>
                <w:szCs w:val="21"/>
              </w:rPr>
            </w:pPr>
            <w:r w:rsidRPr="0045001B">
              <w:rPr>
                <w:rFonts w:asciiTheme="minorEastAsia" w:hAnsiTheme="minorEastAsia" w:hint="eastAsia"/>
                <w:bCs/>
                <w:szCs w:val="21"/>
              </w:rPr>
              <w:t>11月</w:t>
            </w:r>
          </w:p>
        </w:tc>
        <w:tc>
          <w:tcPr>
            <w:tcW w:w="1701" w:type="dxa"/>
            <w:vAlign w:val="center"/>
          </w:tcPr>
          <w:p w:rsidR="00513F77" w:rsidRPr="0045001B" w:rsidRDefault="00FC605D" w:rsidP="00FC605D">
            <w:pPr>
              <w:jc w:val="left"/>
              <w:rPr>
                <w:rFonts w:asciiTheme="minorEastAsia" w:hAnsiTheme="minorEastAsia"/>
                <w:bCs/>
                <w:szCs w:val="21"/>
              </w:rPr>
            </w:pPr>
            <w:r>
              <w:rPr>
                <w:rFonts w:asciiTheme="minorEastAsia" w:hAnsiTheme="minorEastAsia" w:hint="eastAsia"/>
                <w:bCs/>
                <w:szCs w:val="21"/>
              </w:rPr>
              <w:t>本单位</w:t>
            </w:r>
            <w:r w:rsidR="00513F77" w:rsidRPr="0045001B">
              <w:rPr>
                <w:rFonts w:asciiTheme="minorEastAsia" w:hAnsiTheme="minorEastAsia" w:hint="eastAsia"/>
                <w:bCs/>
                <w:szCs w:val="21"/>
              </w:rPr>
              <w:t>教师</w:t>
            </w:r>
          </w:p>
        </w:tc>
      </w:tr>
      <w:tr w:rsidR="00FC605D" w:rsidRPr="0045001B" w:rsidTr="00FE7BB9">
        <w:tc>
          <w:tcPr>
            <w:tcW w:w="1182" w:type="dxa"/>
            <w:vMerge w:val="restart"/>
            <w:vAlign w:val="center"/>
          </w:tcPr>
          <w:p w:rsidR="00FC605D" w:rsidRPr="00723836" w:rsidRDefault="00FC605D" w:rsidP="00E05BA7">
            <w:pPr>
              <w:jc w:val="left"/>
              <w:rPr>
                <w:rFonts w:asciiTheme="minorEastAsia" w:hAnsiTheme="minorEastAsia"/>
                <w:szCs w:val="21"/>
              </w:rPr>
            </w:pPr>
            <w:r w:rsidRPr="00723836">
              <w:rPr>
                <w:rFonts w:asciiTheme="minorEastAsia" w:hAnsiTheme="minorEastAsia" w:hint="eastAsia"/>
                <w:szCs w:val="21"/>
              </w:rPr>
              <w:t>国际商学院</w:t>
            </w:r>
          </w:p>
        </w:tc>
        <w:tc>
          <w:tcPr>
            <w:tcW w:w="2046" w:type="dxa"/>
            <w:vAlign w:val="center"/>
          </w:tcPr>
          <w:p w:rsidR="00FC605D" w:rsidRPr="009B5D1E" w:rsidRDefault="00FC605D" w:rsidP="00C87B7B">
            <w:pPr>
              <w:jc w:val="left"/>
              <w:rPr>
                <w:rFonts w:ascii="宋体" w:hAnsi="宋体"/>
                <w:szCs w:val="21"/>
              </w:rPr>
            </w:pPr>
            <w:r w:rsidRPr="009B5D1E">
              <w:rPr>
                <w:rFonts w:ascii="宋体" w:hAnsi="宋体" w:hint="eastAsia"/>
                <w:szCs w:val="21"/>
              </w:rPr>
              <w:t>教学经验交流暨新入职教师教学能力指导会</w:t>
            </w:r>
          </w:p>
        </w:tc>
        <w:tc>
          <w:tcPr>
            <w:tcW w:w="2362" w:type="dxa"/>
            <w:vAlign w:val="center"/>
          </w:tcPr>
          <w:p w:rsidR="00FC605D" w:rsidRPr="009B5D1E" w:rsidRDefault="00FC605D" w:rsidP="00C87B7B">
            <w:pPr>
              <w:jc w:val="left"/>
              <w:rPr>
                <w:rFonts w:ascii="宋体" w:hAnsi="宋体"/>
                <w:szCs w:val="21"/>
              </w:rPr>
            </w:pPr>
            <w:r w:rsidRPr="009B5D1E">
              <w:rPr>
                <w:rFonts w:ascii="宋体" w:hAnsi="宋体" w:hint="eastAsia"/>
                <w:szCs w:val="21"/>
              </w:rPr>
              <w:t>基本能力素养培训，</w:t>
            </w:r>
            <w:r w:rsidRPr="009B5D1E">
              <w:rPr>
                <w:rFonts w:ascii="宋体" w:hAnsi="宋体"/>
                <w:szCs w:val="21"/>
              </w:rPr>
              <w:t>课程教学</w:t>
            </w:r>
            <w:r w:rsidRPr="009B5D1E">
              <w:rPr>
                <w:rFonts w:ascii="宋体" w:hAnsi="宋体" w:hint="eastAsia"/>
                <w:szCs w:val="21"/>
              </w:rPr>
              <w:t>经验</w:t>
            </w:r>
            <w:r w:rsidRPr="009B5D1E">
              <w:rPr>
                <w:rFonts w:ascii="宋体" w:hAnsi="宋体"/>
                <w:szCs w:val="21"/>
              </w:rPr>
              <w:t>交流</w:t>
            </w:r>
          </w:p>
        </w:tc>
        <w:tc>
          <w:tcPr>
            <w:tcW w:w="1403" w:type="dxa"/>
            <w:vAlign w:val="center"/>
          </w:tcPr>
          <w:p w:rsidR="00FC605D" w:rsidRPr="009B5D1E" w:rsidRDefault="00FC605D" w:rsidP="00C87B7B">
            <w:pPr>
              <w:jc w:val="left"/>
              <w:rPr>
                <w:rFonts w:ascii="宋体" w:hAnsi="宋体"/>
                <w:szCs w:val="21"/>
              </w:rPr>
            </w:pPr>
            <w:r w:rsidRPr="009B5D1E">
              <w:rPr>
                <w:rFonts w:ascii="宋体" w:hAnsi="宋体" w:hint="eastAsia"/>
                <w:szCs w:val="21"/>
              </w:rPr>
              <w:t>座谈会</w:t>
            </w:r>
          </w:p>
        </w:tc>
        <w:tc>
          <w:tcPr>
            <w:tcW w:w="1134" w:type="dxa"/>
            <w:vAlign w:val="center"/>
          </w:tcPr>
          <w:p w:rsidR="00FC605D" w:rsidRPr="009B5D1E" w:rsidRDefault="00FC605D" w:rsidP="00C87B7B">
            <w:pPr>
              <w:jc w:val="left"/>
              <w:rPr>
                <w:rFonts w:ascii="宋体" w:hAnsi="宋体"/>
                <w:szCs w:val="21"/>
              </w:rPr>
            </w:pPr>
            <w:r w:rsidRPr="009B5D1E">
              <w:rPr>
                <w:rFonts w:ascii="宋体" w:hAnsi="宋体" w:hint="eastAsia"/>
                <w:szCs w:val="21"/>
              </w:rPr>
              <w:t>10</w:t>
            </w:r>
            <w:r>
              <w:rPr>
                <w:rFonts w:ascii="宋体" w:hAnsi="宋体" w:hint="eastAsia"/>
                <w:szCs w:val="21"/>
              </w:rPr>
              <w:t>月</w:t>
            </w:r>
          </w:p>
        </w:tc>
        <w:tc>
          <w:tcPr>
            <w:tcW w:w="1701" w:type="dxa"/>
            <w:vAlign w:val="center"/>
          </w:tcPr>
          <w:p w:rsidR="00FC605D" w:rsidRPr="009B5D1E" w:rsidRDefault="00FC605D" w:rsidP="00C87B7B">
            <w:pPr>
              <w:jc w:val="left"/>
              <w:rPr>
                <w:rFonts w:ascii="宋体" w:hAnsi="宋体"/>
                <w:szCs w:val="21"/>
              </w:rPr>
            </w:pPr>
            <w:r w:rsidRPr="009B5D1E">
              <w:rPr>
                <w:rFonts w:ascii="宋体" w:hAnsi="宋体" w:hint="eastAsia"/>
                <w:szCs w:val="21"/>
              </w:rPr>
              <w:t>管理教研组</w:t>
            </w:r>
            <w:r w:rsidRPr="009B5D1E">
              <w:rPr>
                <w:rFonts w:ascii="宋体" w:hAnsi="宋体"/>
                <w:szCs w:val="21"/>
              </w:rPr>
              <w:t>教师</w:t>
            </w:r>
          </w:p>
        </w:tc>
      </w:tr>
      <w:tr w:rsidR="00FC605D" w:rsidRPr="0045001B" w:rsidTr="00EF6348">
        <w:tc>
          <w:tcPr>
            <w:tcW w:w="1182" w:type="dxa"/>
            <w:vMerge/>
            <w:vAlign w:val="center"/>
          </w:tcPr>
          <w:p w:rsidR="00FC605D" w:rsidRPr="009B5D1E" w:rsidRDefault="00FC605D" w:rsidP="00E05BA7">
            <w:pPr>
              <w:spacing w:line="1200" w:lineRule="auto"/>
              <w:jc w:val="left"/>
              <w:rPr>
                <w:rFonts w:ascii="宋体" w:hAnsi="宋体"/>
                <w:szCs w:val="21"/>
              </w:rPr>
            </w:pPr>
          </w:p>
        </w:tc>
        <w:tc>
          <w:tcPr>
            <w:tcW w:w="2046" w:type="dxa"/>
            <w:vAlign w:val="center"/>
          </w:tcPr>
          <w:p w:rsidR="00FC605D" w:rsidRPr="009B5D1E" w:rsidRDefault="00FC605D" w:rsidP="00E05BA7">
            <w:pPr>
              <w:jc w:val="left"/>
              <w:rPr>
                <w:rFonts w:ascii="宋体" w:hAnsi="宋体"/>
                <w:szCs w:val="21"/>
              </w:rPr>
            </w:pPr>
            <w:r w:rsidRPr="009B5D1E">
              <w:rPr>
                <w:rFonts w:ascii="宋体" w:hAnsi="宋体" w:hint="eastAsia"/>
                <w:szCs w:val="21"/>
              </w:rPr>
              <w:t>经济类课程实践教学改革探讨</w:t>
            </w:r>
          </w:p>
        </w:tc>
        <w:tc>
          <w:tcPr>
            <w:tcW w:w="2362" w:type="dxa"/>
            <w:vAlign w:val="center"/>
          </w:tcPr>
          <w:p w:rsidR="00FC605D" w:rsidRPr="009B5D1E" w:rsidRDefault="00FC605D" w:rsidP="00E05BA7">
            <w:pPr>
              <w:jc w:val="left"/>
              <w:rPr>
                <w:rFonts w:ascii="宋体" w:hAnsi="宋体"/>
                <w:szCs w:val="21"/>
              </w:rPr>
            </w:pPr>
            <w:r w:rsidRPr="009B5D1E">
              <w:rPr>
                <w:rFonts w:ascii="宋体" w:hAnsi="宋体" w:hint="eastAsia"/>
                <w:szCs w:val="21"/>
              </w:rPr>
              <w:t>探讨经济类课程实践教学内容、教学方式和考核方式改革，总结经验</w:t>
            </w:r>
          </w:p>
        </w:tc>
        <w:tc>
          <w:tcPr>
            <w:tcW w:w="1403" w:type="dxa"/>
            <w:vAlign w:val="center"/>
          </w:tcPr>
          <w:p w:rsidR="00FC605D" w:rsidRPr="009B5D1E" w:rsidRDefault="00FC605D" w:rsidP="006E7AF2">
            <w:pPr>
              <w:jc w:val="left"/>
              <w:rPr>
                <w:rFonts w:ascii="宋体" w:hAnsi="宋体"/>
                <w:szCs w:val="21"/>
              </w:rPr>
            </w:pPr>
            <w:r w:rsidRPr="009B5D1E">
              <w:rPr>
                <w:rFonts w:ascii="宋体" w:hAnsi="宋体" w:hint="eastAsia"/>
                <w:szCs w:val="21"/>
              </w:rPr>
              <w:t>教研会</w:t>
            </w:r>
          </w:p>
        </w:tc>
        <w:tc>
          <w:tcPr>
            <w:tcW w:w="1134" w:type="dxa"/>
            <w:vAlign w:val="center"/>
          </w:tcPr>
          <w:p w:rsidR="00FC605D" w:rsidRPr="009B5D1E" w:rsidRDefault="00FC605D" w:rsidP="00404B03">
            <w:pPr>
              <w:jc w:val="left"/>
              <w:rPr>
                <w:rFonts w:ascii="宋体" w:hAnsi="宋体"/>
                <w:szCs w:val="21"/>
              </w:rPr>
            </w:pPr>
            <w:r w:rsidRPr="009B5D1E">
              <w:rPr>
                <w:rFonts w:ascii="宋体" w:hAnsi="宋体"/>
                <w:szCs w:val="21"/>
              </w:rPr>
              <w:t>11</w:t>
            </w:r>
            <w:r w:rsidRPr="009B5D1E">
              <w:rPr>
                <w:rFonts w:ascii="宋体" w:hAnsi="宋体" w:hint="eastAsia"/>
                <w:szCs w:val="21"/>
              </w:rPr>
              <w:t>月</w:t>
            </w:r>
          </w:p>
        </w:tc>
        <w:tc>
          <w:tcPr>
            <w:tcW w:w="1701" w:type="dxa"/>
            <w:vAlign w:val="center"/>
          </w:tcPr>
          <w:p w:rsidR="00FC605D" w:rsidRPr="009B5D1E" w:rsidRDefault="00FC605D" w:rsidP="00E05BA7">
            <w:pPr>
              <w:jc w:val="left"/>
              <w:rPr>
                <w:rFonts w:ascii="宋体" w:hAnsi="宋体"/>
                <w:szCs w:val="21"/>
              </w:rPr>
            </w:pPr>
            <w:r w:rsidRPr="009B5D1E">
              <w:rPr>
                <w:rFonts w:ascii="宋体" w:hAnsi="宋体" w:hint="eastAsia"/>
                <w:szCs w:val="21"/>
              </w:rPr>
              <w:t>经济教研组教师</w:t>
            </w:r>
          </w:p>
        </w:tc>
      </w:tr>
      <w:tr w:rsidR="00FC605D" w:rsidRPr="0045001B" w:rsidTr="00EF6348">
        <w:tc>
          <w:tcPr>
            <w:tcW w:w="1182" w:type="dxa"/>
            <w:vMerge/>
          </w:tcPr>
          <w:p w:rsidR="00FC605D" w:rsidRPr="009B5D1E" w:rsidRDefault="00FC605D" w:rsidP="00E05BA7">
            <w:pPr>
              <w:spacing w:line="1200" w:lineRule="auto"/>
              <w:jc w:val="left"/>
              <w:rPr>
                <w:rFonts w:ascii="宋体" w:hAnsi="宋体"/>
                <w:szCs w:val="21"/>
              </w:rPr>
            </w:pPr>
          </w:p>
        </w:tc>
        <w:tc>
          <w:tcPr>
            <w:tcW w:w="2046" w:type="dxa"/>
            <w:vAlign w:val="center"/>
          </w:tcPr>
          <w:p w:rsidR="00FC605D" w:rsidRPr="009B5D1E" w:rsidRDefault="00FC605D" w:rsidP="00E05BA7">
            <w:pPr>
              <w:jc w:val="left"/>
              <w:rPr>
                <w:rFonts w:ascii="宋体" w:hAnsi="宋体"/>
                <w:szCs w:val="21"/>
              </w:rPr>
            </w:pPr>
            <w:r w:rsidRPr="009B5D1E">
              <w:rPr>
                <w:rFonts w:ascii="宋体" w:hAnsi="宋体" w:hint="eastAsia"/>
                <w:szCs w:val="21"/>
              </w:rPr>
              <w:t>财务会计综合模拟实</w:t>
            </w:r>
            <w:proofErr w:type="gramStart"/>
            <w:r w:rsidRPr="009B5D1E">
              <w:rPr>
                <w:rFonts w:ascii="宋体" w:hAnsi="宋体" w:hint="eastAsia"/>
                <w:szCs w:val="21"/>
              </w:rPr>
              <w:t>训软件</w:t>
            </w:r>
            <w:proofErr w:type="gramEnd"/>
            <w:r w:rsidRPr="009B5D1E">
              <w:rPr>
                <w:rFonts w:ascii="宋体" w:hAnsi="宋体" w:hint="eastAsia"/>
                <w:szCs w:val="21"/>
              </w:rPr>
              <w:t>使用交流会</w:t>
            </w:r>
          </w:p>
        </w:tc>
        <w:tc>
          <w:tcPr>
            <w:tcW w:w="2362" w:type="dxa"/>
            <w:vAlign w:val="center"/>
          </w:tcPr>
          <w:p w:rsidR="00FC605D" w:rsidRPr="009B5D1E" w:rsidRDefault="00FC605D" w:rsidP="00E05BA7">
            <w:pPr>
              <w:spacing w:line="276" w:lineRule="auto"/>
              <w:jc w:val="left"/>
              <w:rPr>
                <w:rFonts w:ascii="宋体" w:hAnsi="宋体"/>
                <w:szCs w:val="21"/>
              </w:rPr>
            </w:pPr>
            <w:r w:rsidRPr="009B5D1E">
              <w:rPr>
                <w:rFonts w:ascii="宋体" w:hAnsi="宋体" w:hint="eastAsia"/>
                <w:szCs w:val="21"/>
              </w:rPr>
              <w:t>交流软件</w:t>
            </w:r>
            <w:r w:rsidRPr="009B5D1E">
              <w:rPr>
                <w:rFonts w:ascii="宋体" w:hAnsi="宋体"/>
                <w:szCs w:val="21"/>
              </w:rPr>
              <w:t>使用</w:t>
            </w:r>
            <w:r w:rsidRPr="009B5D1E">
              <w:rPr>
                <w:rFonts w:ascii="宋体" w:hAnsi="宋体" w:hint="eastAsia"/>
                <w:szCs w:val="21"/>
              </w:rPr>
              <w:t>经验，  传授操作技能</w:t>
            </w:r>
          </w:p>
        </w:tc>
        <w:tc>
          <w:tcPr>
            <w:tcW w:w="1403" w:type="dxa"/>
            <w:vAlign w:val="center"/>
          </w:tcPr>
          <w:p w:rsidR="00FC605D" w:rsidRPr="009B5D1E" w:rsidRDefault="00FC605D" w:rsidP="00E05BA7">
            <w:pPr>
              <w:spacing w:line="600" w:lineRule="auto"/>
              <w:jc w:val="left"/>
              <w:rPr>
                <w:rFonts w:ascii="宋体" w:hAnsi="宋体"/>
                <w:szCs w:val="21"/>
              </w:rPr>
            </w:pPr>
            <w:r w:rsidRPr="009B5D1E">
              <w:rPr>
                <w:rFonts w:ascii="宋体" w:hAnsi="宋体" w:hint="eastAsia"/>
                <w:szCs w:val="21"/>
              </w:rPr>
              <w:t>软件演示</w:t>
            </w:r>
          </w:p>
        </w:tc>
        <w:tc>
          <w:tcPr>
            <w:tcW w:w="1134" w:type="dxa"/>
            <w:vAlign w:val="center"/>
          </w:tcPr>
          <w:p w:rsidR="00FC605D" w:rsidRPr="009B5D1E" w:rsidRDefault="00FC605D" w:rsidP="00E05BA7">
            <w:pPr>
              <w:spacing w:line="600" w:lineRule="auto"/>
              <w:jc w:val="left"/>
              <w:rPr>
                <w:rFonts w:ascii="宋体" w:hAnsi="宋体"/>
                <w:szCs w:val="21"/>
              </w:rPr>
            </w:pPr>
            <w:r w:rsidRPr="009B5D1E">
              <w:rPr>
                <w:rFonts w:ascii="宋体" w:hAnsi="宋体" w:hint="eastAsia"/>
                <w:szCs w:val="21"/>
              </w:rPr>
              <w:t>11</w:t>
            </w:r>
            <w:r>
              <w:rPr>
                <w:rFonts w:ascii="宋体" w:hAnsi="宋体" w:hint="eastAsia"/>
                <w:szCs w:val="21"/>
              </w:rPr>
              <w:t>月</w:t>
            </w:r>
          </w:p>
        </w:tc>
        <w:tc>
          <w:tcPr>
            <w:tcW w:w="1701" w:type="dxa"/>
            <w:vAlign w:val="center"/>
          </w:tcPr>
          <w:p w:rsidR="00FC605D" w:rsidRPr="009B5D1E" w:rsidRDefault="00FC605D" w:rsidP="00E05BA7">
            <w:pPr>
              <w:spacing w:line="276" w:lineRule="auto"/>
              <w:jc w:val="left"/>
              <w:rPr>
                <w:rFonts w:ascii="宋体" w:hAnsi="宋体"/>
                <w:szCs w:val="21"/>
              </w:rPr>
            </w:pPr>
            <w:r w:rsidRPr="009B5D1E">
              <w:rPr>
                <w:rFonts w:ascii="宋体" w:hAnsi="宋体" w:hint="eastAsia"/>
                <w:szCs w:val="21"/>
              </w:rPr>
              <w:t>管理教研组</w:t>
            </w:r>
            <w:r w:rsidRPr="009B5D1E">
              <w:rPr>
                <w:rFonts w:ascii="宋体" w:hAnsi="宋体"/>
                <w:szCs w:val="21"/>
              </w:rPr>
              <w:t>教师</w:t>
            </w:r>
          </w:p>
        </w:tc>
      </w:tr>
      <w:tr w:rsidR="00FC605D" w:rsidRPr="0045001B" w:rsidTr="00EF6348">
        <w:tc>
          <w:tcPr>
            <w:tcW w:w="1182" w:type="dxa"/>
            <w:vMerge/>
          </w:tcPr>
          <w:p w:rsidR="00FC605D" w:rsidRPr="009B5D1E" w:rsidRDefault="00FC605D" w:rsidP="00E05BA7">
            <w:pPr>
              <w:spacing w:line="1200" w:lineRule="auto"/>
              <w:jc w:val="left"/>
              <w:rPr>
                <w:rFonts w:ascii="宋体" w:hAnsi="宋体"/>
                <w:szCs w:val="21"/>
              </w:rPr>
            </w:pPr>
          </w:p>
        </w:tc>
        <w:tc>
          <w:tcPr>
            <w:tcW w:w="2046" w:type="dxa"/>
            <w:vAlign w:val="center"/>
          </w:tcPr>
          <w:p w:rsidR="00FC605D" w:rsidRPr="009B5D1E" w:rsidRDefault="00FC605D" w:rsidP="00E05BA7">
            <w:pPr>
              <w:jc w:val="left"/>
              <w:rPr>
                <w:rFonts w:ascii="宋体" w:hAnsi="宋体"/>
                <w:color w:val="000000"/>
                <w:szCs w:val="21"/>
              </w:rPr>
            </w:pPr>
            <w:r w:rsidRPr="009B5D1E">
              <w:rPr>
                <w:rFonts w:ascii="宋体" w:hAnsi="宋体" w:hint="eastAsia"/>
                <w:color w:val="000000"/>
                <w:szCs w:val="21"/>
              </w:rPr>
              <w:t>介绍参加全国典籍翻译高层论坛心得</w:t>
            </w:r>
          </w:p>
        </w:tc>
        <w:tc>
          <w:tcPr>
            <w:tcW w:w="2362" w:type="dxa"/>
            <w:vAlign w:val="center"/>
          </w:tcPr>
          <w:p w:rsidR="00FC605D" w:rsidRPr="009B5D1E" w:rsidRDefault="00FC605D" w:rsidP="00E05BA7">
            <w:pPr>
              <w:jc w:val="left"/>
              <w:rPr>
                <w:rFonts w:ascii="宋体" w:hAnsi="宋体"/>
                <w:color w:val="000000"/>
                <w:szCs w:val="21"/>
              </w:rPr>
            </w:pPr>
            <w:r w:rsidRPr="009B5D1E">
              <w:rPr>
                <w:rFonts w:ascii="宋体" w:hAnsi="宋体" w:hint="eastAsia"/>
                <w:color w:val="000000"/>
                <w:szCs w:val="21"/>
              </w:rPr>
              <w:t>《目前典籍翻译及当代中国文学（江南地区）对外传播研究</w:t>
            </w:r>
            <w:r w:rsidRPr="002B606A">
              <w:rPr>
                <w:rFonts w:ascii="宋体" w:hAnsi="宋体" w:hint="eastAsia"/>
                <w:color w:val="000000"/>
                <w:szCs w:val="21"/>
              </w:rPr>
              <w:t>》</w:t>
            </w:r>
            <w:r>
              <w:rPr>
                <w:rFonts w:ascii="宋体" w:hAnsi="宋体" w:hint="eastAsia"/>
                <w:color w:val="000000"/>
                <w:szCs w:val="21"/>
              </w:rPr>
              <w:t>，</w:t>
            </w:r>
            <w:r>
              <w:rPr>
                <w:rFonts w:ascii="宋体" w:hAnsi="宋体"/>
                <w:color w:val="000000"/>
                <w:szCs w:val="21"/>
              </w:rPr>
              <w:t>参会</w:t>
            </w:r>
            <w:r>
              <w:rPr>
                <w:rFonts w:ascii="宋体" w:hAnsi="宋体" w:hint="eastAsia"/>
                <w:color w:val="000000"/>
                <w:szCs w:val="21"/>
              </w:rPr>
              <w:t>经验分享</w:t>
            </w:r>
          </w:p>
        </w:tc>
        <w:tc>
          <w:tcPr>
            <w:tcW w:w="1403" w:type="dxa"/>
            <w:vAlign w:val="center"/>
          </w:tcPr>
          <w:p w:rsidR="00FC605D" w:rsidRPr="009B5D1E" w:rsidRDefault="00FC605D" w:rsidP="006E7AF2">
            <w:pPr>
              <w:jc w:val="left"/>
              <w:rPr>
                <w:rFonts w:ascii="宋体" w:hAnsi="宋体"/>
                <w:color w:val="000000"/>
                <w:szCs w:val="21"/>
              </w:rPr>
            </w:pPr>
            <w:r w:rsidRPr="009B5D1E">
              <w:rPr>
                <w:rFonts w:ascii="宋体" w:hAnsi="宋体" w:hint="eastAsia"/>
                <w:color w:val="000000"/>
                <w:szCs w:val="21"/>
              </w:rPr>
              <w:t>座谈会</w:t>
            </w:r>
          </w:p>
        </w:tc>
        <w:tc>
          <w:tcPr>
            <w:tcW w:w="1134" w:type="dxa"/>
            <w:vAlign w:val="center"/>
          </w:tcPr>
          <w:p w:rsidR="00FC605D" w:rsidRPr="009B5D1E" w:rsidRDefault="00FC605D" w:rsidP="00404B03">
            <w:pPr>
              <w:jc w:val="left"/>
              <w:rPr>
                <w:rFonts w:ascii="宋体" w:hAnsi="宋体"/>
                <w:color w:val="000000"/>
                <w:szCs w:val="21"/>
              </w:rPr>
            </w:pPr>
            <w:r w:rsidRPr="009B5D1E">
              <w:rPr>
                <w:rFonts w:ascii="宋体" w:hAnsi="宋体" w:hint="eastAsia"/>
                <w:color w:val="000000"/>
                <w:szCs w:val="21"/>
              </w:rPr>
              <w:t>11</w:t>
            </w:r>
            <w:r>
              <w:rPr>
                <w:rFonts w:ascii="宋体" w:hAnsi="宋体" w:hint="eastAsia"/>
                <w:color w:val="000000"/>
                <w:szCs w:val="21"/>
              </w:rPr>
              <w:t>月</w:t>
            </w:r>
          </w:p>
        </w:tc>
        <w:tc>
          <w:tcPr>
            <w:tcW w:w="1701" w:type="dxa"/>
            <w:vAlign w:val="center"/>
          </w:tcPr>
          <w:p w:rsidR="00FC605D" w:rsidRPr="009B5D1E" w:rsidRDefault="00FC605D" w:rsidP="00E05BA7">
            <w:pPr>
              <w:jc w:val="left"/>
              <w:rPr>
                <w:rFonts w:ascii="宋体" w:hAnsi="宋体"/>
                <w:color w:val="000000"/>
                <w:szCs w:val="21"/>
              </w:rPr>
            </w:pPr>
            <w:r w:rsidRPr="009B5D1E">
              <w:rPr>
                <w:rFonts w:ascii="宋体" w:hAnsi="宋体" w:hint="eastAsia"/>
                <w:color w:val="000000"/>
                <w:szCs w:val="21"/>
              </w:rPr>
              <w:t>外语教研组</w:t>
            </w:r>
            <w:r w:rsidRPr="009B5D1E">
              <w:rPr>
                <w:rFonts w:ascii="宋体" w:hAnsi="宋体"/>
                <w:color w:val="000000"/>
                <w:szCs w:val="21"/>
              </w:rPr>
              <w:t>教师</w:t>
            </w:r>
          </w:p>
        </w:tc>
      </w:tr>
      <w:tr w:rsidR="00FC605D" w:rsidRPr="00723836" w:rsidTr="00EF6348">
        <w:tc>
          <w:tcPr>
            <w:tcW w:w="1182" w:type="dxa"/>
            <w:vMerge w:val="restart"/>
            <w:vAlign w:val="center"/>
          </w:tcPr>
          <w:p w:rsidR="00FC605D" w:rsidRPr="00723836" w:rsidRDefault="00FC605D" w:rsidP="00E05BA7">
            <w:pPr>
              <w:jc w:val="left"/>
              <w:rPr>
                <w:rFonts w:ascii="宋体" w:hAnsi="宋体"/>
                <w:szCs w:val="21"/>
              </w:rPr>
            </w:pPr>
            <w:r>
              <w:rPr>
                <w:rFonts w:ascii="宋体" w:hAnsi="宋体" w:hint="eastAsia"/>
                <w:szCs w:val="21"/>
              </w:rPr>
              <w:t>艺术与传媒学院</w:t>
            </w: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艺术与传媒学院“青蓝工程”</w:t>
            </w:r>
          </w:p>
        </w:tc>
        <w:tc>
          <w:tcPr>
            <w:tcW w:w="2362"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新老教师结队活动</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经验交流会</w:t>
            </w:r>
          </w:p>
        </w:tc>
        <w:tc>
          <w:tcPr>
            <w:tcW w:w="1134"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10</w:t>
            </w:r>
            <w:r>
              <w:rPr>
                <w:rFonts w:ascii="宋体" w:hAnsi="宋体" w:hint="eastAsia"/>
                <w:szCs w:val="21"/>
              </w:rPr>
              <w:t>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本单位教师</w:t>
            </w:r>
          </w:p>
        </w:tc>
      </w:tr>
      <w:tr w:rsidR="00FC605D" w:rsidRPr="00723836" w:rsidTr="00EF6348">
        <w:tc>
          <w:tcPr>
            <w:tcW w:w="1182" w:type="dxa"/>
            <w:vMerge/>
            <w:vAlign w:val="center"/>
          </w:tcPr>
          <w:p w:rsidR="00FC605D" w:rsidRPr="00723836" w:rsidRDefault="00FC605D" w:rsidP="00E05BA7">
            <w:pPr>
              <w:jc w:val="left"/>
              <w:rPr>
                <w:rFonts w:ascii="宋体" w:hAnsi="宋体"/>
                <w:szCs w:val="21"/>
              </w:rPr>
            </w:pP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“四有”教师专题研讨会</w:t>
            </w:r>
          </w:p>
        </w:tc>
        <w:tc>
          <w:tcPr>
            <w:tcW w:w="2362"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w:t>
            </w:r>
            <w:r w:rsidR="00A431BC">
              <w:rPr>
                <w:rFonts w:ascii="宋体" w:hAnsi="宋体" w:hint="eastAsia"/>
                <w:szCs w:val="21"/>
              </w:rPr>
              <w:t>学</w:t>
            </w:r>
            <w:proofErr w:type="gramStart"/>
            <w:r w:rsidR="00A431BC">
              <w:rPr>
                <w:rFonts w:ascii="宋体" w:hAnsi="宋体" w:hint="eastAsia"/>
                <w:szCs w:val="21"/>
              </w:rPr>
              <w:t>习习主席四</w:t>
            </w:r>
            <w:proofErr w:type="gramEnd"/>
            <w:r w:rsidR="00A431BC">
              <w:rPr>
                <w:rFonts w:ascii="宋体" w:hAnsi="宋体" w:hint="eastAsia"/>
                <w:szCs w:val="21"/>
              </w:rPr>
              <w:t>有教师讲话文件</w:t>
            </w:r>
          </w:p>
          <w:p w:rsidR="00FC605D" w:rsidRPr="00723836" w:rsidRDefault="00FC605D" w:rsidP="00E05BA7">
            <w:pPr>
              <w:jc w:val="left"/>
              <w:rPr>
                <w:rFonts w:ascii="宋体" w:hAnsi="宋体"/>
                <w:szCs w:val="21"/>
              </w:rPr>
            </w:pPr>
            <w:r w:rsidRPr="00723836">
              <w:rPr>
                <w:rFonts w:ascii="宋体" w:hAnsi="宋体" w:hint="eastAsia"/>
                <w:szCs w:val="21"/>
              </w:rPr>
              <w:t>2.</w:t>
            </w:r>
            <w:r w:rsidR="00A431BC">
              <w:rPr>
                <w:rFonts w:ascii="宋体" w:hAnsi="宋体" w:hint="eastAsia"/>
                <w:szCs w:val="21"/>
              </w:rPr>
              <w:t>教师发言</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专题研讨会</w:t>
            </w:r>
          </w:p>
        </w:tc>
        <w:tc>
          <w:tcPr>
            <w:tcW w:w="1134"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10月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本单位教师</w:t>
            </w:r>
          </w:p>
        </w:tc>
      </w:tr>
      <w:tr w:rsidR="00FC605D" w:rsidRPr="00723836" w:rsidTr="00EF6348">
        <w:tc>
          <w:tcPr>
            <w:tcW w:w="1182" w:type="dxa"/>
            <w:vMerge/>
            <w:vAlign w:val="center"/>
          </w:tcPr>
          <w:p w:rsidR="00FC605D" w:rsidRPr="00723836" w:rsidRDefault="00FC605D" w:rsidP="00E05BA7">
            <w:pPr>
              <w:jc w:val="left"/>
              <w:rPr>
                <w:rFonts w:ascii="宋体" w:hAnsi="宋体"/>
                <w:szCs w:val="21"/>
              </w:rPr>
            </w:pP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赴</w:t>
            </w:r>
            <w:proofErr w:type="gramStart"/>
            <w:r w:rsidRPr="00723836">
              <w:rPr>
                <w:rFonts w:ascii="宋体" w:hAnsi="宋体" w:hint="eastAsia"/>
                <w:szCs w:val="21"/>
              </w:rPr>
              <w:t>外学术</w:t>
            </w:r>
            <w:proofErr w:type="gramEnd"/>
            <w:r w:rsidRPr="00723836">
              <w:rPr>
                <w:rFonts w:ascii="宋体" w:hAnsi="宋体" w:hint="eastAsia"/>
                <w:szCs w:val="21"/>
              </w:rPr>
              <w:t>交流会</w:t>
            </w:r>
          </w:p>
        </w:tc>
        <w:tc>
          <w:tcPr>
            <w:tcW w:w="2362"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对外学术交流</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学术交流</w:t>
            </w:r>
          </w:p>
        </w:tc>
        <w:tc>
          <w:tcPr>
            <w:tcW w:w="1134" w:type="dxa"/>
            <w:vAlign w:val="center"/>
          </w:tcPr>
          <w:p w:rsidR="00FC605D" w:rsidRPr="00723836" w:rsidRDefault="00FC605D" w:rsidP="00E05BA7">
            <w:pPr>
              <w:jc w:val="left"/>
              <w:rPr>
                <w:rFonts w:ascii="宋体" w:hAnsi="宋体"/>
                <w:szCs w:val="21"/>
              </w:rPr>
            </w:pPr>
            <w:r>
              <w:rPr>
                <w:rFonts w:ascii="宋体" w:hAnsi="宋体" w:hint="eastAsia"/>
                <w:szCs w:val="21"/>
              </w:rPr>
              <w:t>11月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本单位教师</w:t>
            </w:r>
          </w:p>
        </w:tc>
      </w:tr>
      <w:tr w:rsidR="00FC605D" w:rsidRPr="00723836" w:rsidTr="00EF6348">
        <w:tc>
          <w:tcPr>
            <w:tcW w:w="1182" w:type="dxa"/>
            <w:vMerge/>
            <w:vAlign w:val="center"/>
          </w:tcPr>
          <w:p w:rsidR="00FC605D" w:rsidRPr="00723836" w:rsidRDefault="00FC605D" w:rsidP="00E05BA7">
            <w:pPr>
              <w:jc w:val="left"/>
              <w:rPr>
                <w:rFonts w:ascii="宋体" w:hAnsi="宋体"/>
                <w:szCs w:val="21"/>
              </w:rPr>
            </w:pP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教学经验交流会</w:t>
            </w:r>
          </w:p>
        </w:tc>
        <w:tc>
          <w:tcPr>
            <w:tcW w:w="2362" w:type="dxa"/>
            <w:vAlign w:val="center"/>
          </w:tcPr>
          <w:p w:rsidR="00FC605D" w:rsidRPr="00723836" w:rsidRDefault="00A431BC" w:rsidP="006E7AF2">
            <w:pPr>
              <w:rPr>
                <w:rFonts w:ascii="宋体" w:hAnsi="宋体"/>
                <w:szCs w:val="21"/>
              </w:rPr>
            </w:pPr>
            <w:r>
              <w:rPr>
                <w:rFonts w:ascii="宋体" w:hAnsi="宋体" w:hint="eastAsia"/>
                <w:szCs w:val="21"/>
              </w:rPr>
              <w:t>教学经验交流</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午餐会</w:t>
            </w:r>
          </w:p>
        </w:tc>
        <w:tc>
          <w:tcPr>
            <w:tcW w:w="1134"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11月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本单位教师</w:t>
            </w:r>
          </w:p>
        </w:tc>
      </w:tr>
      <w:tr w:rsidR="00FC605D" w:rsidRPr="00723836" w:rsidTr="00EF6348">
        <w:tc>
          <w:tcPr>
            <w:tcW w:w="1182" w:type="dxa"/>
            <w:vMerge/>
            <w:vAlign w:val="center"/>
          </w:tcPr>
          <w:p w:rsidR="00FC605D" w:rsidRPr="00723836" w:rsidRDefault="00FC605D" w:rsidP="00E05BA7">
            <w:pPr>
              <w:jc w:val="left"/>
              <w:rPr>
                <w:rFonts w:ascii="宋体" w:hAnsi="宋体"/>
                <w:szCs w:val="21"/>
              </w:rPr>
            </w:pP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艺术与传媒学院教学竞赛</w:t>
            </w:r>
          </w:p>
        </w:tc>
        <w:tc>
          <w:tcPr>
            <w:tcW w:w="2362" w:type="dxa"/>
            <w:vAlign w:val="center"/>
          </w:tcPr>
          <w:p w:rsidR="00FC605D" w:rsidRPr="00723836" w:rsidRDefault="00FC605D" w:rsidP="00E05BA7">
            <w:pPr>
              <w:jc w:val="left"/>
              <w:rPr>
                <w:rFonts w:ascii="宋体" w:hAnsi="宋体"/>
                <w:szCs w:val="21"/>
              </w:rPr>
            </w:pPr>
            <w:r>
              <w:rPr>
                <w:rFonts w:ascii="宋体" w:hAnsi="宋体" w:hint="eastAsia"/>
                <w:szCs w:val="21"/>
              </w:rPr>
              <w:t>1.</w:t>
            </w:r>
            <w:r w:rsidRPr="00723836">
              <w:rPr>
                <w:rFonts w:ascii="宋体" w:hAnsi="宋体" w:hint="eastAsia"/>
                <w:szCs w:val="21"/>
              </w:rPr>
              <w:t>教学竞赛</w:t>
            </w:r>
          </w:p>
          <w:p w:rsidR="00FC605D" w:rsidRPr="00723836" w:rsidRDefault="00FC605D" w:rsidP="00E05BA7">
            <w:pPr>
              <w:jc w:val="left"/>
              <w:rPr>
                <w:rFonts w:ascii="宋体" w:hAnsi="宋体"/>
                <w:szCs w:val="21"/>
              </w:rPr>
            </w:pPr>
            <w:r>
              <w:rPr>
                <w:rFonts w:ascii="宋体" w:hAnsi="宋体" w:hint="eastAsia"/>
                <w:szCs w:val="21"/>
              </w:rPr>
              <w:t>2.</w:t>
            </w:r>
            <w:r w:rsidRPr="00723836">
              <w:rPr>
                <w:rFonts w:ascii="宋体" w:hAnsi="宋体" w:hint="eastAsia"/>
                <w:szCs w:val="21"/>
              </w:rPr>
              <w:t>教学观摩</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教学竞赛</w:t>
            </w:r>
          </w:p>
        </w:tc>
        <w:tc>
          <w:tcPr>
            <w:tcW w:w="1134"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11月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本单位教师</w:t>
            </w:r>
          </w:p>
        </w:tc>
      </w:tr>
      <w:tr w:rsidR="00FC605D" w:rsidRPr="00723836" w:rsidTr="00EF6348">
        <w:tc>
          <w:tcPr>
            <w:tcW w:w="1182" w:type="dxa"/>
            <w:vMerge w:val="restart"/>
            <w:vAlign w:val="center"/>
          </w:tcPr>
          <w:p w:rsidR="00FC605D" w:rsidRPr="00723836" w:rsidRDefault="00FC605D" w:rsidP="006E7AF2">
            <w:pPr>
              <w:rPr>
                <w:rFonts w:ascii="宋体" w:hAnsi="宋体"/>
                <w:szCs w:val="21"/>
              </w:rPr>
            </w:pPr>
            <w:bookmarkStart w:id="0" w:name="_GoBack"/>
            <w:bookmarkEnd w:id="0"/>
            <w:r>
              <w:rPr>
                <w:rFonts w:ascii="宋体" w:hAnsi="宋体" w:hint="eastAsia"/>
                <w:szCs w:val="21"/>
              </w:rPr>
              <w:t>基础教学部</w:t>
            </w:r>
          </w:p>
          <w:p w:rsidR="00FC605D" w:rsidRPr="00723836" w:rsidRDefault="00FC605D" w:rsidP="006E7AF2">
            <w:pPr>
              <w:rPr>
                <w:rFonts w:ascii="宋体" w:hAnsi="宋体"/>
                <w:szCs w:val="21"/>
              </w:rPr>
            </w:pPr>
          </w:p>
        </w:tc>
        <w:tc>
          <w:tcPr>
            <w:tcW w:w="2046" w:type="dxa"/>
          </w:tcPr>
          <w:p w:rsidR="00FC605D" w:rsidRPr="006E7AF2" w:rsidRDefault="00FC605D" w:rsidP="006E7AF2">
            <w:pPr>
              <w:jc w:val="left"/>
              <w:rPr>
                <w:rFonts w:ascii="宋体" w:hAnsi="宋体"/>
                <w:szCs w:val="21"/>
              </w:rPr>
            </w:pPr>
            <w:r w:rsidRPr="006E7AF2">
              <w:rPr>
                <w:rFonts w:ascii="宋体" w:hAnsi="宋体" w:hint="eastAsia"/>
                <w:szCs w:val="21"/>
              </w:rPr>
              <w:t>改进课程考核方式，促进学习发生</w:t>
            </w:r>
          </w:p>
        </w:tc>
        <w:tc>
          <w:tcPr>
            <w:tcW w:w="2362" w:type="dxa"/>
          </w:tcPr>
          <w:p w:rsidR="00FC605D" w:rsidRPr="006E7AF2" w:rsidRDefault="00FC605D" w:rsidP="006E7AF2">
            <w:pPr>
              <w:jc w:val="left"/>
              <w:rPr>
                <w:rFonts w:ascii="宋体" w:hAnsi="宋体"/>
                <w:szCs w:val="21"/>
              </w:rPr>
            </w:pPr>
            <w:r w:rsidRPr="006E7AF2">
              <w:rPr>
                <w:rFonts w:ascii="宋体" w:hAnsi="宋体" w:hint="eastAsia"/>
                <w:szCs w:val="21"/>
              </w:rPr>
              <w:t>邀请信息工程学院分享课程考核方式改革的经验</w:t>
            </w:r>
          </w:p>
        </w:tc>
        <w:tc>
          <w:tcPr>
            <w:tcW w:w="1403" w:type="dxa"/>
          </w:tcPr>
          <w:p w:rsidR="00FC605D" w:rsidRPr="006E7AF2" w:rsidRDefault="00FC605D" w:rsidP="006E7AF2">
            <w:pPr>
              <w:jc w:val="left"/>
              <w:rPr>
                <w:rFonts w:ascii="宋体" w:hAnsi="宋体"/>
                <w:szCs w:val="21"/>
              </w:rPr>
            </w:pPr>
            <w:r w:rsidRPr="006E7AF2">
              <w:rPr>
                <w:rFonts w:ascii="宋体" w:hAnsi="宋体" w:hint="eastAsia"/>
                <w:szCs w:val="21"/>
              </w:rPr>
              <w:t>教研会</w:t>
            </w:r>
          </w:p>
        </w:tc>
        <w:tc>
          <w:tcPr>
            <w:tcW w:w="1134" w:type="dxa"/>
          </w:tcPr>
          <w:p w:rsidR="00FC605D" w:rsidRPr="006E7AF2" w:rsidRDefault="00FC605D" w:rsidP="006E7AF2">
            <w:pPr>
              <w:jc w:val="left"/>
              <w:rPr>
                <w:rFonts w:ascii="宋体" w:hAnsi="宋体"/>
                <w:szCs w:val="21"/>
              </w:rPr>
            </w:pPr>
            <w:r w:rsidRPr="006E7AF2">
              <w:rPr>
                <w:rFonts w:ascii="宋体" w:hAnsi="宋体" w:hint="eastAsia"/>
                <w:szCs w:val="21"/>
              </w:rPr>
              <w:t>10月</w:t>
            </w:r>
          </w:p>
        </w:tc>
        <w:tc>
          <w:tcPr>
            <w:tcW w:w="1701" w:type="dxa"/>
          </w:tcPr>
          <w:p w:rsidR="00FC605D" w:rsidRPr="006E7AF2" w:rsidRDefault="00FC605D" w:rsidP="006E7AF2">
            <w:pPr>
              <w:jc w:val="left"/>
              <w:rPr>
                <w:rFonts w:ascii="宋体" w:hAnsi="宋体"/>
                <w:szCs w:val="21"/>
              </w:rPr>
            </w:pPr>
            <w:r w:rsidRPr="006E7AF2">
              <w:rPr>
                <w:rFonts w:ascii="宋体" w:hAnsi="宋体" w:hint="eastAsia"/>
                <w:szCs w:val="21"/>
              </w:rPr>
              <w:t>数学、物理、力学教研室教师</w:t>
            </w:r>
          </w:p>
        </w:tc>
      </w:tr>
      <w:tr w:rsidR="00FC605D" w:rsidRPr="00723836" w:rsidTr="00EF6348">
        <w:tc>
          <w:tcPr>
            <w:tcW w:w="1182" w:type="dxa"/>
            <w:vMerge/>
          </w:tcPr>
          <w:p w:rsidR="00FC605D" w:rsidRPr="00723836" w:rsidRDefault="00FC605D" w:rsidP="006E7AF2">
            <w:pPr>
              <w:rPr>
                <w:rFonts w:ascii="宋体" w:hAnsi="宋体"/>
                <w:szCs w:val="21"/>
              </w:rPr>
            </w:pPr>
          </w:p>
        </w:tc>
        <w:tc>
          <w:tcPr>
            <w:tcW w:w="2046" w:type="dxa"/>
          </w:tcPr>
          <w:p w:rsidR="00FC605D" w:rsidRPr="006E7AF2" w:rsidRDefault="00FC605D" w:rsidP="00C87B7B">
            <w:pPr>
              <w:rPr>
                <w:rFonts w:ascii="宋体" w:hAnsi="宋体"/>
                <w:szCs w:val="21"/>
              </w:rPr>
            </w:pPr>
            <w:r w:rsidRPr="006E7AF2">
              <w:rPr>
                <w:rFonts w:ascii="宋体" w:hAnsi="宋体" w:hint="eastAsia"/>
                <w:szCs w:val="21"/>
              </w:rPr>
              <w:t>观摩学习，兼收并蓄</w:t>
            </w:r>
            <w:proofErr w:type="gramStart"/>
            <w:r w:rsidRPr="006E7AF2">
              <w:rPr>
                <w:rFonts w:ascii="宋体" w:hAnsi="宋体" w:hint="eastAsia"/>
                <w:szCs w:val="21"/>
              </w:rPr>
              <w:t>提升思政教研</w:t>
            </w:r>
            <w:proofErr w:type="gramEnd"/>
            <w:r w:rsidRPr="006E7AF2">
              <w:rPr>
                <w:rFonts w:ascii="宋体" w:hAnsi="宋体" w:hint="eastAsia"/>
                <w:szCs w:val="21"/>
              </w:rPr>
              <w:t>力</w:t>
            </w:r>
          </w:p>
        </w:tc>
        <w:tc>
          <w:tcPr>
            <w:tcW w:w="2362" w:type="dxa"/>
          </w:tcPr>
          <w:p w:rsidR="00FC605D" w:rsidRPr="006E7AF2" w:rsidRDefault="00FC605D" w:rsidP="00C87B7B">
            <w:pPr>
              <w:rPr>
                <w:rFonts w:ascii="宋体" w:hAnsi="宋体"/>
                <w:szCs w:val="21"/>
              </w:rPr>
            </w:pPr>
            <w:r w:rsidRPr="006E7AF2">
              <w:rPr>
                <w:rFonts w:ascii="宋体" w:hAnsi="宋体" w:hint="eastAsia"/>
                <w:szCs w:val="21"/>
              </w:rPr>
              <w:t>观摩引进高层次人才教学</w:t>
            </w:r>
          </w:p>
        </w:tc>
        <w:tc>
          <w:tcPr>
            <w:tcW w:w="1403" w:type="dxa"/>
          </w:tcPr>
          <w:p w:rsidR="00FC605D" w:rsidRPr="006E7AF2" w:rsidRDefault="00FC605D" w:rsidP="00C87B7B">
            <w:pPr>
              <w:rPr>
                <w:rFonts w:ascii="宋体" w:hAnsi="宋体"/>
                <w:szCs w:val="21"/>
              </w:rPr>
            </w:pPr>
            <w:r w:rsidRPr="006E7AF2">
              <w:rPr>
                <w:rFonts w:ascii="宋体" w:hAnsi="宋体" w:hint="eastAsia"/>
                <w:szCs w:val="21"/>
              </w:rPr>
              <w:t>教学观摩</w:t>
            </w:r>
          </w:p>
        </w:tc>
        <w:tc>
          <w:tcPr>
            <w:tcW w:w="1134" w:type="dxa"/>
          </w:tcPr>
          <w:p w:rsidR="00FC605D" w:rsidRPr="006E7AF2" w:rsidRDefault="00FC605D" w:rsidP="00C87B7B">
            <w:pPr>
              <w:rPr>
                <w:rFonts w:ascii="宋体" w:hAnsi="宋体"/>
                <w:szCs w:val="21"/>
              </w:rPr>
            </w:pPr>
            <w:r w:rsidRPr="006E7AF2">
              <w:rPr>
                <w:rFonts w:ascii="宋体" w:hAnsi="宋体" w:hint="eastAsia"/>
                <w:szCs w:val="21"/>
              </w:rPr>
              <w:t>11月</w:t>
            </w:r>
          </w:p>
        </w:tc>
        <w:tc>
          <w:tcPr>
            <w:tcW w:w="1701" w:type="dxa"/>
          </w:tcPr>
          <w:p w:rsidR="00FC605D" w:rsidRPr="006E7AF2" w:rsidRDefault="00FC605D" w:rsidP="00C87B7B">
            <w:pPr>
              <w:rPr>
                <w:rFonts w:ascii="宋体" w:hAnsi="宋体"/>
                <w:szCs w:val="21"/>
              </w:rPr>
            </w:pPr>
            <w:r w:rsidRPr="006E7AF2">
              <w:rPr>
                <w:rFonts w:ascii="宋体" w:hAnsi="宋体" w:hint="eastAsia"/>
                <w:szCs w:val="21"/>
              </w:rPr>
              <w:t>思政、语文教研室</w:t>
            </w:r>
            <w:r>
              <w:rPr>
                <w:rFonts w:ascii="宋体" w:hAnsi="宋体" w:hint="eastAsia"/>
                <w:szCs w:val="21"/>
              </w:rPr>
              <w:t>老师</w:t>
            </w:r>
          </w:p>
        </w:tc>
      </w:tr>
      <w:tr w:rsidR="00FC605D" w:rsidRPr="006E7AF2" w:rsidTr="00EF6348">
        <w:tc>
          <w:tcPr>
            <w:tcW w:w="1182" w:type="dxa"/>
            <w:vMerge/>
            <w:vAlign w:val="center"/>
          </w:tcPr>
          <w:p w:rsidR="00FC605D" w:rsidRPr="00723836" w:rsidRDefault="00FC605D" w:rsidP="006E7AF2">
            <w:pPr>
              <w:rPr>
                <w:rFonts w:ascii="宋体" w:hAnsi="宋体"/>
                <w:szCs w:val="21"/>
              </w:rPr>
            </w:pPr>
          </w:p>
        </w:tc>
        <w:tc>
          <w:tcPr>
            <w:tcW w:w="2046" w:type="dxa"/>
          </w:tcPr>
          <w:p w:rsidR="00FC605D" w:rsidRPr="007111B6" w:rsidRDefault="00FC605D" w:rsidP="006E7AF2">
            <w:pPr>
              <w:jc w:val="left"/>
              <w:rPr>
                <w:rFonts w:ascii="宋体" w:hAnsi="宋体"/>
                <w:sz w:val="24"/>
                <w:szCs w:val="24"/>
              </w:rPr>
            </w:pPr>
            <w:r w:rsidRPr="006E7AF2">
              <w:rPr>
                <w:rFonts w:ascii="宋体" w:hAnsi="宋体" w:hint="eastAsia"/>
                <w:szCs w:val="21"/>
              </w:rPr>
              <w:t>面向民航特色建设，提升民航英语、航空体育教研力</w:t>
            </w:r>
          </w:p>
        </w:tc>
        <w:tc>
          <w:tcPr>
            <w:tcW w:w="2362" w:type="dxa"/>
            <w:vAlign w:val="center"/>
          </w:tcPr>
          <w:p w:rsidR="00FC605D" w:rsidRPr="006E7AF2" w:rsidRDefault="00FC605D" w:rsidP="006E7AF2">
            <w:pPr>
              <w:rPr>
                <w:rFonts w:ascii="宋体" w:hAnsi="宋体"/>
                <w:szCs w:val="21"/>
              </w:rPr>
            </w:pPr>
            <w:r w:rsidRPr="006E7AF2">
              <w:rPr>
                <w:rFonts w:ascii="宋体" w:hAnsi="宋体" w:hint="eastAsia"/>
                <w:szCs w:val="21"/>
              </w:rPr>
              <w:t>民航英语、航空体育教学研讨</w:t>
            </w:r>
          </w:p>
        </w:tc>
        <w:tc>
          <w:tcPr>
            <w:tcW w:w="1403" w:type="dxa"/>
            <w:vAlign w:val="center"/>
          </w:tcPr>
          <w:p w:rsidR="00FC605D" w:rsidRPr="006E7AF2" w:rsidRDefault="00FC605D" w:rsidP="006E7AF2">
            <w:pPr>
              <w:rPr>
                <w:rFonts w:ascii="宋体" w:hAnsi="宋体"/>
                <w:szCs w:val="21"/>
              </w:rPr>
            </w:pPr>
            <w:r w:rsidRPr="006E7AF2">
              <w:rPr>
                <w:rFonts w:ascii="宋体" w:hAnsi="宋体" w:hint="eastAsia"/>
                <w:szCs w:val="21"/>
              </w:rPr>
              <w:t>教研会</w:t>
            </w:r>
          </w:p>
        </w:tc>
        <w:tc>
          <w:tcPr>
            <w:tcW w:w="1134" w:type="dxa"/>
            <w:vAlign w:val="center"/>
          </w:tcPr>
          <w:p w:rsidR="00FC605D" w:rsidRPr="006E7AF2" w:rsidRDefault="00FC605D" w:rsidP="006E7AF2">
            <w:pPr>
              <w:rPr>
                <w:rFonts w:ascii="宋体" w:hAnsi="宋体"/>
                <w:szCs w:val="21"/>
              </w:rPr>
            </w:pPr>
            <w:r w:rsidRPr="006E7AF2">
              <w:rPr>
                <w:rFonts w:ascii="宋体" w:hAnsi="宋体" w:hint="eastAsia"/>
                <w:szCs w:val="21"/>
              </w:rPr>
              <w:t>11月</w:t>
            </w:r>
          </w:p>
        </w:tc>
        <w:tc>
          <w:tcPr>
            <w:tcW w:w="1701" w:type="dxa"/>
            <w:vAlign w:val="center"/>
          </w:tcPr>
          <w:p w:rsidR="00FC605D" w:rsidRDefault="00FC605D" w:rsidP="00E05BA7">
            <w:pPr>
              <w:jc w:val="left"/>
              <w:rPr>
                <w:rFonts w:ascii="宋体" w:hAnsi="宋体"/>
                <w:szCs w:val="21"/>
              </w:rPr>
            </w:pPr>
            <w:r>
              <w:rPr>
                <w:rFonts w:ascii="宋体" w:hAnsi="宋体" w:hint="eastAsia"/>
                <w:szCs w:val="21"/>
              </w:rPr>
              <w:t>负责民航专业英语、体育教学老师</w:t>
            </w:r>
          </w:p>
        </w:tc>
      </w:tr>
      <w:tr w:rsidR="00FC605D" w:rsidRPr="00723836" w:rsidTr="00EF6348">
        <w:tc>
          <w:tcPr>
            <w:tcW w:w="1182" w:type="dxa"/>
            <w:vMerge/>
          </w:tcPr>
          <w:p w:rsidR="00FC605D" w:rsidRPr="00723836" w:rsidRDefault="00FC605D" w:rsidP="00E05BA7">
            <w:pPr>
              <w:jc w:val="left"/>
              <w:rPr>
                <w:rFonts w:ascii="宋体" w:hAnsi="宋体"/>
                <w:szCs w:val="21"/>
              </w:rPr>
            </w:pPr>
          </w:p>
        </w:tc>
        <w:tc>
          <w:tcPr>
            <w:tcW w:w="2046"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新时代 新担当，</w:t>
            </w:r>
          </w:p>
          <w:p w:rsidR="00FC605D" w:rsidRPr="00723836" w:rsidRDefault="00FC605D" w:rsidP="00E05BA7">
            <w:pPr>
              <w:jc w:val="left"/>
              <w:rPr>
                <w:rFonts w:ascii="宋体" w:hAnsi="宋体"/>
                <w:szCs w:val="21"/>
              </w:rPr>
            </w:pPr>
            <w:r w:rsidRPr="00723836">
              <w:rPr>
                <w:rFonts w:ascii="宋体" w:hAnsi="宋体" w:hint="eastAsia"/>
                <w:szCs w:val="21"/>
              </w:rPr>
              <w:t>提高体育教研力</w:t>
            </w:r>
          </w:p>
        </w:tc>
        <w:tc>
          <w:tcPr>
            <w:tcW w:w="2362" w:type="dxa"/>
            <w:vAlign w:val="center"/>
          </w:tcPr>
          <w:p w:rsidR="00FC605D" w:rsidRPr="00723836" w:rsidRDefault="00FC605D" w:rsidP="00E05BA7">
            <w:pPr>
              <w:jc w:val="left"/>
              <w:rPr>
                <w:rFonts w:ascii="宋体" w:hAnsi="宋体"/>
                <w:szCs w:val="21"/>
              </w:rPr>
            </w:pPr>
            <w:r w:rsidRPr="00723836">
              <w:rPr>
                <w:rFonts w:ascii="宋体" w:hAnsi="宋体"/>
                <w:szCs w:val="21"/>
              </w:rPr>
              <w:t>树立“健康第一”理念</w:t>
            </w:r>
            <w:r w:rsidRPr="00723836">
              <w:rPr>
                <w:rFonts w:ascii="宋体" w:hAnsi="宋体" w:hint="eastAsia"/>
                <w:szCs w:val="21"/>
              </w:rPr>
              <w:t>，</w:t>
            </w:r>
            <w:r w:rsidRPr="00723836">
              <w:rPr>
                <w:rFonts w:ascii="宋体" w:hAnsi="宋体"/>
                <w:szCs w:val="21"/>
              </w:rPr>
              <w:t>深化体育教学改革</w:t>
            </w:r>
          </w:p>
        </w:tc>
        <w:tc>
          <w:tcPr>
            <w:tcW w:w="1403"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教研会</w:t>
            </w:r>
          </w:p>
        </w:tc>
        <w:tc>
          <w:tcPr>
            <w:tcW w:w="1134"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12月</w:t>
            </w:r>
          </w:p>
        </w:tc>
        <w:tc>
          <w:tcPr>
            <w:tcW w:w="1701" w:type="dxa"/>
            <w:vAlign w:val="center"/>
          </w:tcPr>
          <w:p w:rsidR="00FC605D" w:rsidRPr="00723836" w:rsidRDefault="00FC605D" w:rsidP="00E05BA7">
            <w:pPr>
              <w:jc w:val="left"/>
              <w:rPr>
                <w:rFonts w:ascii="宋体" w:hAnsi="宋体"/>
                <w:szCs w:val="21"/>
              </w:rPr>
            </w:pPr>
            <w:r w:rsidRPr="00723836">
              <w:rPr>
                <w:rFonts w:ascii="宋体" w:hAnsi="宋体" w:hint="eastAsia"/>
                <w:szCs w:val="21"/>
              </w:rPr>
              <w:t>体育教研室教师</w:t>
            </w:r>
          </w:p>
        </w:tc>
      </w:tr>
    </w:tbl>
    <w:p w:rsidR="00404B03" w:rsidRPr="00404B03" w:rsidRDefault="00404B03" w:rsidP="00404B03">
      <w:pPr>
        <w:jc w:val="left"/>
        <w:rPr>
          <w:rFonts w:ascii="宋体" w:hAnsi="宋体"/>
          <w:szCs w:val="21"/>
        </w:rPr>
      </w:pPr>
    </w:p>
    <w:sectPr w:rsidR="00404B03" w:rsidRPr="00404B03" w:rsidSect="0087112D">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24" w:rsidRDefault="008F3424" w:rsidP="008F3424">
      <w:r>
        <w:separator/>
      </w:r>
    </w:p>
  </w:endnote>
  <w:endnote w:type="continuationSeparator" w:id="0">
    <w:p w:rsidR="008F3424" w:rsidRDefault="008F3424" w:rsidP="008F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24" w:rsidRDefault="008F3424" w:rsidP="008F3424">
      <w:r>
        <w:separator/>
      </w:r>
    </w:p>
  </w:footnote>
  <w:footnote w:type="continuationSeparator" w:id="0">
    <w:p w:rsidR="008F3424" w:rsidRDefault="008F3424" w:rsidP="008F3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15A0"/>
    <w:multiLevelType w:val="multilevel"/>
    <w:tmpl w:val="181515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3D"/>
    <w:rsid w:val="0000652A"/>
    <w:rsid w:val="0004620C"/>
    <w:rsid w:val="000C0B4D"/>
    <w:rsid w:val="001351E7"/>
    <w:rsid w:val="001B4244"/>
    <w:rsid w:val="002B1A88"/>
    <w:rsid w:val="003507E7"/>
    <w:rsid w:val="00376596"/>
    <w:rsid w:val="003D128B"/>
    <w:rsid w:val="00404B03"/>
    <w:rsid w:val="00513F77"/>
    <w:rsid w:val="00595A28"/>
    <w:rsid w:val="00644B39"/>
    <w:rsid w:val="006628F7"/>
    <w:rsid w:val="006E7AF2"/>
    <w:rsid w:val="00723836"/>
    <w:rsid w:val="007473E0"/>
    <w:rsid w:val="00760DDE"/>
    <w:rsid w:val="007F324D"/>
    <w:rsid w:val="0087112D"/>
    <w:rsid w:val="008F3424"/>
    <w:rsid w:val="00963D45"/>
    <w:rsid w:val="00976AFB"/>
    <w:rsid w:val="009F7CAB"/>
    <w:rsid w:val="00A431BC"/>
    <w:rsid w:val="00A63B3D"/>
    <w:rsid w:val="00A70D1E"/>
    <w:rsid w:val="00A9304A"/>
    <w:rsid w:val="00AC1C58"/>
    <w:rsid w:val="00B01C1F"/>
    <w:rsid w:val="00CE499F"/>
    <w:rsid w:val="00DC5C4D"/>
    <w:rsid w:val="00E05BA7"/>
    <w:rsid w:val="00E745A6"/>
    <w:rsid w:val="00EF2468"/>
    <w:rsid w:val="00EF6348"/>
    <w:rsid w:val="00F26A05"/>
    <w:rsid w:val="00F55AD9"/>
    <w:rsid w:val="00F62AB6"/>
    <w:rsid w:val="00FC605D"/>
    <w:rsid w:val="15D67DF0"/>
    <w:rsid w:val="77B0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242</Words>
  <Characters>1381</Characters>
  <Application>Microsoft Office Word</Application>
  <DocSecurity>0</DocSecurity>
  <Lines>11</Lines>
  <Paragraphs>3</Paragraphs>
  <ScaleCrop>false</ScaleCrop>
  <Company>微软中国</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dcterms:created xsi:type="dcterms:W3CDTF">2018-10-22T06:24:00Z</dcterms:created>
  <dcterms:modified xsi:type="dcterms:W3CDTF">2018-10-25T08:11:00Z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