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920"/>
        </w:tabs>
        <w:jc w:val="center"/>
        <w:rPr>
          <w:rFonts w:hint="eastAsia" w:ascii="黑体" w:eastAsia="黑体" w:cs="华文中宋"/>
          <w:color w:val="000000"/>
          <w:kern w:val="0"/>
          <w:sz w:val="30"/>
          <w:szCs w:val="30"/>
        </w:rPr>
      </w:pPr>
      <w:r>
        <w:rPr>
          <w:rFonts w:hint="eastAsia" w:ascii="黑体" w:eastAsia="黑体" w:cs="华文中宋"/>
          <w:color w:val="000000"/>
          <w:kern w:val="0"/>
          <w:sz w:val="30"/>
          <w:szCs w:val="30"/>
        </w:rPr>
        <w:t>非接触物体尺寸形态测量</w:t>
      </w:r>
      <w:r>
        <w:rPr>
          <w:rFonts w:hint="eastAsia" w:ascii="黑体" w:eastAsia="黑体" w:cs="华文中宋"/>
          <w:color w:val="000000"/>
          <w:kern w:val="0"/>
          <w:sz w:val="30"/>
          <w:szCs w:val="30"/>
        </w:rPr>
        <w:t xml:space="preserve">  </w:t>
      </w:r>
      <w:r>
        <w:rPr>
          <w:rFonts w:hint="eastAsia" w:ascii="黑体" w:eastAsia="黑体" w:cs="华文中宋"/>
          <w:color w:val="000000"/>
          <w:kern w:val="0"/>
          <w:sz w:val="30"/>
          <w:szCs w:val="30"/>
        </w:rPr>
        <w:t>（</w:t>
      </w:r>
      <w:r>
        <w:rPr>
          <w:rFonts w:hint="eastAsia" w:ascii="黑体" w:eastAsia="黑体" w:cs="华文中宋"/>
          <w:color w:val="000000"/>
          <w:kern w:val="0"/>
          <w:sz w:val="30"/>
          <w:szCs w:val="30"/>
          <w:lang w:val="en-US" w:eastAsia="zh-Hans"/>
        </w:rPr>
        <w:t>A</w:t>
      </w:r>
      <w:r>
        <w:rPr>
          <w:rFonts w:hint="eastAsia" w:ascii="黑体" w:eastAsia="黑体" w:cs="华文中宋"/>
          <w:color w:val="000000"/>
          <w:kern w:val="0"/>
          <w:sz w:val="30"/>
          <w:szCs w:val="30"/>
        </w:rPr>
        <w:t xml:space="preserve"> </w:t>
      </w:r>
      <w:r>
        <w:rPr>
          <w:rFonts w:hint="eastAsia" w:ascii="黑体" w:eastAsia="黑体" w:cs="华文中宋"/>
          <w:color w:val="000000"/>
          <w:kern w:val="0"/>
          <w:sz w:val="30"/>
          <w:szCs w:val="30"/>
        </w:rPr>
        <w:t>题</w:t>
      </w:r>
      <w:r>
        <w:rPr>
          <w:rFonts w:hint="eastAsia" w:ascii="黑体" w:eastAsia="黑体" w:cs="华文中宋"/>
          <w:color w:val="000000"/>
          <w:kern w:val="0"/>
          <w:sz w:val="30"/>
          <w:szCs w:val="30"/>
        </w:rPr>
        <w:t>）</w:t>
      </w:r>
    </w:p>
    <w:p>
      <w:pPr>
        <w:spacing w:before="221" w:line="369" w:lineRule="exact"/>
        <w:ind w:firstLine="39"/>
        <w:rPr>
          <w:rFonts w:ascii="SimHei" w:hAnsi="SimHei" w:eastAsia="SimHei" w:cs="SimHei"/>
          <w:sz w:val="28"/>
          <w:szCs w:val="28"/>
        </w:rPr>
      </w:pPr>
      <w:r>
        <w:rPr>
          <w:rFonts w:hint="eastAsia" w:ascii="SimHei" w:hAnsi="SimHei" w:eastAsia="SimHei" w:cs="SimHei"/>
          <w:position w:val="1"/>
          <w:sz w:val="28"/>
          <w:szCs w:val="28"/>
          <w:lang w:val="en-US" w:eastAsia="zh-Hans"/>
        </w:rPr>
        <w:t>一</w:t>
      </w:r>
      <w:r>
        <w:rPr>
          <w:rFonts w:hint="default" w:ascii="SimHei" w:hAnsi="SimHei" w:eastAsia="SimHei" w:cs="SimHei"/>
          <w:position w:val="1"/>
          <w:sz w:val="28"/>
          <w:szCs w:val="28"/>
          <w:lang w:eastAsia="zh-Hans"/>
        </w:rPr>
        <w:t>、</w:t>
      </w:r>
      <w:r>
        <w:rPr>
          <w:rFonts w:ascii="SimHei" w:hAnsi="SimHei" w:eastAsia="SimHei" w:cs="SimHei"/>
          <w:position w:val="1"/>
          <w:sz w:val="28"/>
          <w:szCs w:val="28"/>
        </w:rPr>
        <w:t>任务</w:t>
      </w:r>
    </w:p>
    <w:p>
      <w:pPr>
        <w:spacing w:before="197" w:line="279" w:lineRule="auto"/>
        <w:ind w:left="24" w:right="12" w:firstLine="569"/>
        <w:rPr>
          <w:rFonts w:hint="eastAsia" w:asciiTheme="minorEastAsia" w:hAnsiTheme="minorEastAsia" w:eastAsiaTheme="minorEastAsia" w:cstheme="minorEastAsia"/>
          <w:spacing w:val="-91"/>
          <w:sz w:val="24"/>
          <w:szCs w:val="24"/>
        </w:rPr>
      </w:pPr>
      <w:r>
        <w:rPr>
          <w:rFonts w:hint="eastAsia" w:asciiTheme="minorEastAsia" w:hAnsiTheme="minorEastAsia" w:eastAsiaTheme="minorEastAsia" w:cstheme="minorEastAsia"/>
          <w:sz w:val="24"/>
          <w:szCs w:val="24"/>
        </w:rPr>
        <w:t>设计并制作一个非接触式物体形状和尺寸自动测量装置</w:t>
      </w:r>
      <w:r>
        <w:rPr>
          <w:rFonts w:hint="eastAsia" w:asciiTheme="minorEastAsia" w:hAnsiTheme="minorEastAsia" w:eastAsiaTheme="minorEastAsia" w:cstheme="minorEastAsia"/>
          <w:spacing w:val="-1"/>
          <w:sz w:val="24"/>
          <w:szCs w:val="24"/>
        </w:rPr>
        <w:t>，</w:t>
      </w:r>
      <w:r>
        <w:rPr>
          <w:rFonts w:hint="eastAsia" w:asciiTheme="minorEastAsia" w:hAnsiTheme="minorEastAsia" w:eastAsiaTheme="minorEastAsia" w:cstheme="minorEastAsia"/>
          <w:spacing w:val="-47"/>
          <w:sz w:val="24"/>
          <w:szCs w:val="24"/>
        </w:rPr>
        <w:t xml:space="preserve">  </w:t>
      </w:r>
      <w:r>
        <w:rPr>
          <w:rFonts w:hint="eastAsia" w:asciiTheme="minorEastAsia" w:hAnsiTheme="minorEastAsia" w:eastAsiaTheme="minorEastAsia" w:cstheme="minorEastAsia"/>
          <w:sz w:val="24"/>
          <w:szCs w:val="24"/>
        </w:rPr>
        <w:t>装置的布置图如 图</w:t>
      </w:r>
      <w:r>
        <w:rPr>
          <w:rFonts w:hint="eastAsia" w:asciiTheme="minorEastAsia" w:hAnsiTheme="minorEastAsia" w:eastAsiaTheme="minorEastAsia" w:cstheme="minorEastAsia"/>
          <w:spacing w:val="-1"/>
          <w:sz w:val="24"/>
          <w:szCs w:val="24"/>
        </w:rPr>
        <w:t xml:space="preserve"> </w:t>
      </w: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pacing w:val="-1"/>
          <w:sz w:val="24"/>
          <w:szCs w:val="24"/>
        </w:rPr>
        <w:t xml:space="preserve"> </w:t>
      </w:r>
      <w:r>
        <w:rPr>
          <w:rFonts w:hint="eastAsia" w:asciiTheme="minorEastAsia" w:hAnsiTheme="minorEastAsia" w:eastAsiaTheme="minorEastAsia" w:cstheme="minorEastAsia"/>
          <w:sz w:val="24"/>
          <w:szCs w:val="24"/>
        </w:rPr>
        <w:t>所示</w:t>
      </w:r>
      <w:r>
        <w:rPr>
          <w:rFonts w:hint="eastAsia" w:asciiTheme="minorEastAsia" w:hAnsiTheme="minorEastAsia" w:eastAsiaTheme="minorEastAsia" w:cstheme="minorEastAsia"/>
          <w:spacing w:val="-73"/>
          <w:sz w:val="24"/>
          <w:szCs w:val="24"/>
        </w:rPr>
        <w:t>，</w:t>
      </w:r>
      <w:r>
        <w:rPr>
          <w:rFonts w:hint="eastAsia" w:asciiTheme="minorEastAsia" w:hAnsiTheme="minorEastAsia" w:eastAsiaTheme="minorEastAsia" w:cstheme="minorEastAsia"/>
          <w:spacing w:val="-71"/>
          <w:sz w:val="24"/>
          <w:szCs w:val="24"/>
        </w:rPr>
        <w:t xml:space="preserve"> </w:t>
      </w:r>
      <w:r>
        <w:rPr>
          <w:rFonts w:hint="eastAsia" w:asciiTheme="minorEastAsia" w:hAnsiTheme="minorEastAsia" w:eastAsiaTheme="minorEastAsia" w:cstheme="minorEastAsia"/>
          <w:sz w:val="24"/>
          <w:szCs w:val="24"/>
        </w:rPr>
        <w:t>测量装置放置在图中所示的测量装置区内</w:t>
      </w:r>
      <w:r>
        <w:rPr>
          <w:rFonts w:hint="eastAsia" w:asciiTheme="minorEastAsia" w:hAnsiTheme="minorEastAsia" w:eastAsiaTheme="minorEastAsia" w:cstheme="minorEastAsia"/>
          <w:spacing w:val="-73"/>
          <w:sz w:val="24"/>
          <w:szCs w:val="24"/>
        </w:rPr>
        <w:t>，</w:t>
      </w:r>
      <w:r>
        <w:rPr>
          <w:rFonts w:hint="eastAsia" w:asciiTheme="minorEastAsia" w:hAnsiTheme="minorEastAsia" w:eastAsiaTheme="minorEastAsia" w:cstheme="minorEastAsia"/>
          <w:sz w:val="24"/>
          <w:szCs w:val="24"/>
        </w:rPr>
        <w:t>被测目标放置在图中被测 目标放置区内</w:t>
      </w:r>
      <w:r>
        <w:rPr>
          <w:rFonts w:hint="eastAsia" w:asciiTheme="minorEastAsia" w:hAnsiTheme="minorEastAsia" w:eastAsiaTheme="minorEastAsia" w:cstheme="minorEastAsia"/>
          <w:spacing w:val="-35"/>
          <w:sz w:val="24"/>
          <w:szCs w:val="24"/>
        </w:rPr>
        <w:t>，</w:t>
      </w:r>
      <w:r>
        <w:rPr>
          <w:rFonts w:hint="eastAsia" w:asciiTheme="minorEastAsia" w:hAnsiTheme="minorEastAsia" w:eastAsiaTheme="minorEastAsia" w:cstheme="minorEastAsia"/>
          <w:spacing w:val="-71"/>
          <w:sz w:val="24"/>
          <w:szCs w:val="24"/>
        </w:rPr>
        <w:t xml:space="preserve">  </w:t>
      </w:r>
      <w:r>
        <w:rPr>
          <w:rFonts w:hint="eastAsia" w:asciiTheme="minorEastAsia" w:hAnsiTheme="minorEastAsia" w:eastAsiaTheme="minorEastAsia" w:cstheme="minorEastAsia"/>
          <w:sz w:val="24"/>
          <w:szCs w:val="24"/>
        </w:rPr>
        <w:t>装置能测量被测目标的形状</w:t>
      </w:r>
      <w:r>
        <w:rPr>
          <w:rFonts w:hint="eastAsia" w:asciiTheme="minorEastAsia" w:hAnsiTheme="minorEastAsia" w:eastAsiaTheme="minorEastAsia" w:cstheme="minorEastAsia"/>
          <w:spacing w:val="-34"/>
          <w:sz w:val="24"/>
          <w:szCs w:val="24"/>
        </w:rPr>
        <w:t>、</w:t>
      </w:r>
      <w:r>
        <w:rPr>
          <w:rFonts w:hint="eastAsia" w:asciiTheme="minorEastAsia" w:hAnsiTheme="minorEastAsia" w:eastAsiaTheme="minorEastAsia" w:cstheme="minorEastAsia"/>
          <w:spacing w:val="-71"/>
          <w:sz w:val="24"/>
          <w:szCs w:val="24"/>
        </w:rPr>
        <w:t xml:space="preserve"> </w:t>
      </w:r>
      <w:r>
        <w:rPr>
          <w:rFonts w:hint="eastAsia" w:asciiTheme="minorEastAsia" w:hAnsiTheme="minorEastAsia" w:eastAsiaTheme="minorEastAsia" w:cstheme="minorEastAsia"/>
          <w:sz w:val="24"/>
          <w:szCs w:val="24"/>
        </w:rPr>
        <w:t>尺寸</w:t>
      </w:r>
      <w:r>
        <w:rPr>
          <w:rFonts w:hint="eastAsia" w:asciiTheme="minorEastAsia" w:hAnsiTheme="minorEastAsia" w:eastAsiaTheme="minorEastAsia" w:cstheme="minorEastAsia"/>
          <w:spacing w:val="-34"/>
          <w:sz w:val="24"/>
          <w:szCs w:val="24"/>
        </w:rPr>
        <w:t>、</w:t>
      </w:r>
      <w:r>
        <w:rPr>
          <w:rFonts w:hint="eastAsia" w:asciiTheme="minorEastAsia" w:hAnsiTheme="minorEastAsia" w:eastAsiaTheme="minorEastAsia" w:cstheme="minorEastAsia"/>
          <w:spacing w:val="-71"/>
          <w:sz w:val="24"/>
          <w:szCs w:val="24"/>
        </w:rPr>
        <w:t xml:space="preserve"> </w:t>
      </w:r>
      <w:r>
        <w:rPr>
          <w:rFonts w:hint="eastAsia" w:asciiTheme="minorEastAsia" w:hAnsiTheme="minorEastAsia" w:eastAsiaTheme="minorEastAsia" w:cstheme="minorEastAsia"/>
          <w:sz w:val="24"/>
          <w:szCs w:val="24"/>
        </w:rPr>
        <w:t>测量头中心点与被测目标之 间的距离等参数</w:t>
      </w:r>
      <w:r>
        <w:rPr>
          <w:rFonts w:hint="eastAsia" w:asciiTheme="minorEastAsia" w:hAnsiTheme="minorEastAsia" w:eastAsiaTheme="minorEastAsia" w:cstheme="minorEastAsia"/>
          <w:spacing w:val="-53"/>
          <w:sz w:val="24"/>
          <w:szCs w:val="24"/>
        </w:rPr>
        <w:t>，</w:t>
      </w:r>
      <w:r>
        <w:rPr>
          <w:rFonts w:hint="eastAsia" w:asciiTheme="minorEastAsia" w:hAnsiTheme="minorEastAsia" w:eastAsiaTheme="minorEastAsia" w:cstheme="minorEastAsia"/>
          <w:spacing w:val="-71"/>
          <w:sz w:val="24"/>
          <w:szCs w:val="24"/>
        </w:rPr>
        <w:t xml:space="preserve"> </w:t>
      </w:r>
      <w:r>
        <w:rPr>
          <w:rFonts w:hint="eastAsia" w:asciiTheme="minorEastAsia" w:hAnsiTheme="minorEastAsia" w:eastAsiaTheme="minorEastAsia" w:cstheme="minorEastAsia"/>
          <w:sz w:val="24"/>
          <w:szCs w:val="24"/>
        </w:rPr>
        <w:t>并用激光束指示出被测目标的中心位置</w:t>
      </w:r>
      <w:r>
        <w:rPr>
          <w:rFonts w:hint="eastAsia" w:asciiTheme="minorEastAsia" w:hAnsiTheme="minorEastAsia" w:eastAsiaTheme="minorEastAsia" w:cstheme="minorEastAsia"/>
          <w:spacing w:val="-53"/>
          <w:sz w:val="24"/>
          <w:szCs w:val="24"/>
        </w:rPr>
        <w:t>。</w:t>
      </w:r>
      <w:r>
        <w:rPr>
          <w:rFonts w:hint="eastAsia" w:asciiTheme="minorEastAsia" w:hAnsiTheme="minorEastAsia" w:eastAsiaTheme="minorEastAsia" w:cstheme="minorEastAsia"/>
          <w:sz w:val="24"/>
          <w:szCs w:val="24"/>
        </w:rPr>
        <w:t>背景板竖立放置在目 标后</w:t>
      </w:r>
      <w:r>
        <w:rPr>
          <w:rFonts w:hint="eastAsia" w:asciiTheme="minorEastAsia" w:hAnsiTheme="minorEastAsia" w:eastAsiaTheme="minorEastAsia" w:cstheme="minorEastAsia"/>
          <w:spacing w:val="-1"/>
          <w:sz w:val="24"/>
          <w:szCs w:val="24"/>
        </w:rPr>
        <w:t xml:space="preserve"> </w:t>
      </w:r>
      <w:r>
        <w:rPr>
          <w:rFonts w:hint="eastAsia" w:asciiTheme="minorEastAsia" w:hAnsiTheme="minorEastAsia" w:eastAsiaTheme="minorEastAsia" w:cstheme="minorEastAsia"/>
          <w:sz w:val="24"/>
          <w:szCs w:val="24"/>
        </w:rPr>
        <w:t>5cm 处</w:t>
      </w:r>
      <w:r>
        <w:rPr>
          <w:rFonts w:hint="eastAsia" w:asciiTheme="minorEastAsia" w:hAnsiTheme="minorEastAsia" w:eastAsiaTheme="minorEastAsia" w:cstheme="minorEastAsia"/>
          <w:spacing w:val="-91"/>
          <w:sz w:val="24"/>
          <w:szCs w:val="24"/>
        </w:rPr>
        <w:t>，</w:t>
      </w:r>
      <w:r>
        <w:rPr>
          <w:rFonts w:hint="eastAsia" w:asciiTheme="minorEastAsia" w:hAnsiTheme="minorEastAsia" w:eastAsiaTheme="minorEastAsia" w:cstheme="minorEastAsia"/>
          <w:spacing w:val="-71"/>
          <w:sz w:val="24"/>
          <w:szCs w:val="24"/>
        </w:rPr>
        <w:t xml:space="preserve">  </w:t>
      </w:r>
      <w:r>
        <w:rPr>
          <w:rFonts w:hint="eastAsia" w:asciiTheme="minorEastAsia" w:hAnsiTheme="minorEastAsia" w:eastAsiaTheme="minorEastAsia" w:cstheme="minorEastAsia"/>
          <w:sz w:val="24"/>
          <w:szCs w:val="24"/>
        </w:rPr>
        <w:t>图 2 为目标和背景板放置示意图</w:t>
      </w:r>
      <w:r>
        <w:rPr>
          <w:rFonts w:hint="eastAsia" w:asciiTheme="minorEastAsia" w:hAnsiTheme="minorEastAsia" w:eastAsiaTheme="minorEastAsia" w:cstheme="minorEastAsia"/>
          <w:spacing w:val="-91"/>
          <w:sz w:val="24"/>
          <w:szCs w:val="24"/>
        </w:rPr>
        <w:t>。</w:t>
      </w:r>
    </w:p>
    <w:p>
      <w:pPr>
        <w:spacing w:line="282" w:lineRule="auto"/>
        <w:jc w:val="center"/>
        <w:rPr>
          <w:rFonts w:ascii="Arial"/>
          <w:sz w:val="21"/>
        </w:rPr>
      </w:pPr>
      <w:r>
        <w:drawing>
          <wp:inline distT="0" distB="0" distL="114300" distR="114300">
            <wp:extent cx="4241800" cy="5511800"/>
            <wp:effectExtent l="0" t="0" r="0" b="0"/>
            <wp:docPr id="21"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8"/>
                    <pic:cNvPicPr>
                      <a:picLocks noChangeAspect="1"/>
                    </pic:cNvPicPr>
                  </pic:nvPicPr>
                  <pic:blipFill>
                    <a:blip r:embed="rId5"/>
                    <a:stretch>
                      <a:fillRect/>
                    </a:stretch>
                  </pic:blipFill>
                  <pic:spPr>
                    <a:xfrm>
                      <a:off x="0" y="0"/>
                      <a:ext cx="4241800" cy="5511800"/>
                    </a:xfrm>
                    <a:prstGeom prst="rect">
                      <a:avLst/>
                    </a:prstGeom>
                    <a:noFill/>
                    <a:ln w="9525">
                      <a:noFill/>
                    </a:ln>
                  </pic:spPr>
                </pic:pic>
              </a:graphicData>
            </a:graphic>
          </wp:inline>
        </w:drawing>
      </w:r>
    </w:p>
    <w:p>
      <w:pPr>
        <w:spacing w:line="282" w:lineRule="auto"/>
        <w:rPr>
          <w:rFonts w:ascii="Arial"/>
          <w:sz w:val="21"/>
        </w:rPr>
      </w:pPr>
    </w:p>
    <w:p>
      <w:pPr>
        <w:spacing w:before="91" w:line="369" w:lineRule="exact"/>
        <w:rPr>
          <w:rFonts w:ascii="SimHei" w:hAnsi="SimHei" w:eastAsia="SimHei" w:cs="SimHei"/>
          <w:sz w:val="28"/>
          <w:szCs w:val="28"/>
        </w:rPr>
      </w:pPr>
      <w:r>
        <w:rPr>
          <w:rFonts w:hint="eastAsia" w:ascii="SimHei" w:hAnsi="SimHei" w:eastAsia="SimHei" w:cs="SimHei"/>
          <w:position w:val="1"/>
          <w:sz w:val="28"/>
          <w:szCs w:val="28"/>
          <w:lang w:val="en-US" w:eastAsia="zh-Hans"/>
        </w:rPr>
        <w:t>二</w:t>
      </w:r>
      <w:r>
        <w:rPr>
          <w:rFonts w:hint="default" w:ascii="SimHei" w:hAnsi="SimHei" w:eastAsia="SimHei" w:cs="SimHei"/>
          <w:position w:val="1"/>
          <w:sz w:val="28"/>
          <w:szCs w:val="28"/>
          <w:lang w:eastAsia="zh-Hans"/>
        </w:rPr>
        <w:t>、</w:t>
      </w:r>
      <w:r>
        <w:rPr>
          <w:rFonts w:ascii="SimHei" w:hAnsi="SimHei" w:eastAsia="SimHei" w:cs="SimHei"/>
          <w:position w:val="1"/>
          <w:sz w:val="28"/>
          <w:szCs w:val="28"/>
        </w:rPr>
        <w:t>要求</w:t>
      </w:r>
    </w:p>
    <w:p>
      <w:pPr>
        <w:keepNext w:val="0"/>
        <w:keepLines w:val="0"/>
        <w:pageBreakBefore w:val="0"/>
        <w:widowControl w:val="0"/>
        <w:kinsoku/>
        <w:wordWrap/>
        <w:overflowPunct/>
        <w:topLinePunct w:val="0"/>
        <w:autoSpaceDE/>
        <w:autoSpaceDN/>
        <w:bidi w:val="0"/>
        <w:adjustRightInd/>
        <w:snapToGrid/>
        <w:spacing w:line="360" w:lineRule="auto"/>
        <w:ind w:left="131" w:right="52" w:firstLine="484"/>
        <w:jc w:val="both"/>
        <w:textAlignment w:val="auto"/>
        <w:outlineLvl w:val="9"/>
        <w:rPr>
          <w:rFonts w:ascii="宋体" w:hAnsi="宋体" w:eastAsia="宋体" w:cs="宋体"/>
          <w:sz w:val="24"/>
          <w:szCs w:val="24"/>
        </w:rPr>
      </w:pPr>
      <w:r>
        <w:rPr>
          <w:rFonts w:ascii="宋体" w:hAnsi="宋体" w:eastAsia="宋体" w:cs="宋体"/>
          <w:sz w:val="24"/>
          <w:szCs w:val="24"/>
        </w:rPr>
        <w:t>（1</w:t>
      </w:r>
      <w:r>
        <w:rPr>
          <w:rFonts w:ascii="宋体" w:hAnsi="宋体" w:eastAsia="宋体" w:cs="宋体"/>
          <w:spacing w:val="-1"/>
          <w:sz w:val="24"/>
          <w:szCs w:val="24"/>
        </w:rPr>
        <w:t>）</w:t>
      </w:r>
      <w:r>
        <w:rPr>
          <w:rFonts w:ascii="宋体" w:hAnsi="宋体" w:eastAsia="宋体" w:cs="宋体"/>
          <w:spacing w:val="-60"/>
          <w:sz w:val="24"/>
          <w:szCs w:val="24"/>
        </w:rPr>
        <w:t xml:space="preserve"> </w:t>
      </w:r>
      <w:r>
        <w:rPr>
          <w:rFonts w:ascii="宋体" w:hAnsi="宋体" w:eastAsia="宋体" w:cs="宋体"/>
          <w:sz w:val="24"/>
          <w:szCs w:val="24"/>
        </w:rPr>
        <w:t>选择某规则形状的平面目标，放在被测目标放置区的中心线位置上</w:t>
      </w:r>
      <w:r>
        <w:rPr>
          <w:rFonts w:ascii="宋体" w:hAnsi="宋体" w:eastAsia="宋体" w:cs="宋体"/>
          <w:sz w:val="24"/>
          <w:szCs w:val="24"/>
        </w:rPr>
        <w:t>，</w:t>
      </w:r>
      <w:r>
        <w:rPr>
          <w:rFonts w:ascii="宋体" w:hAnsi="宋体" w:eastAsia="宋体" w:cs="宋体"/>
          <w:sz w:val="24"/>
          <w:szCs w:val="24"/>
        </w:rPr>
        <w:t>按测量键后开始测量</w:t>
      </w:r>
      <w:r>
        <w:rPr>
          <w:rFonts w:ascii="宋体" w:hAnsi="宋体" w:eastAsia="宋体" w:cs="宋体"/>
          <w:spacing w:val="-3"/>
          <w:sz w:val="24"/>
          <w:szCs w:val="24"/>
        </w:rPr>
        <w:t>，</w:t>
      </w:r>
      <w:r>
        <w:rPr>
          <w:rFonts w:ascii="宋体" w:hAnsi="宋体" w:eastAsia="宋体" w:cs="宋体"/>
          <w:spacing w:val="-120"/>
          <w:sz w:val="24"/>
          <w:szCs w:val="24"/>
        </w:rPr>
        <w:t xml:space="preserve"> </w:t>
      </w:r>
      <w:r>
        <w:rPr>
          <w:rFonts w:ascii="宋体" w:hAnsi="宋体" w:eastAsia="宋体" w:cs="宋体"/>
          <w:sz w:val="24"/>
          <w:szCs w:val="24"/>
        </w:rPr>
        <w:t>完成测量后</w:t>
      </w:r>
      <w:r>
        <w:rPr>
          <w:rFonts w:ascii="宋体" w:hAnsi="宋体" w:eastAsia="宋体" w:cs="宋体"/>
          <w:spacing w:val="-3"/>
          <w:sz w:val="24"/>
          <w:szCs w:val="24"/>
        </w:rPr>
        <w:t>，</w:t>
      </w:r>
      <w:r>
        <w:rPr>
          <w:rFonts w:ascii="宋体" w:hAnsi="宋体" w:eastAsia="宋体" w:cs="宋体"/>
          <w:spacing w:val="-120"/>
          <w:sz w:val="24"/>
          <w:szCs w:val="24"/>
        </w:rPr>
        <w:t xml:space="preserve"> </w:t>
      </w:r>
      <w:r>
        <w:rPr>
          <w:rFonts w:ascii="宋体" w:hAnsi="宋体" w:eastAsia="宋体" w:cs="宋体"/>
          <w:sz w:val="24"/>
          <w:szCs w:val="24"/>
        </w:rPr>
        <w:t>在装置上显示出该目标物体边长（如果目标选择的是圆形目标</w:t>
      </w:r>
      <w:r>
        <w:rPr>
          <w:rFonts w:ascii="宋体" w:hAnsi="宋体" w:eastAsia="宋体" w:cs="宋体"/>
          <w:spacing w:val="-33"/>
          <w:sz w:val="24"/>
          <w:szCs w:val="24"/>
        </w:rPr>
        <w:t>，</w:t>
      </w:r>
      <w:r>
        <w:rPr>
          <w:rFonts w:ascii="宋体" w:hAnsi="宋体" w:eastAsia="宋体" w:cs="宋体"/>
          <w:sz w:val="24"/>
          <w:szCs w:val="24"/>
        </w:rPr>
        <w:t>显示出直径</w:t>
      </w:r>
      <w:r>
        <w:rPr>
          <w:rFonts w:ascii="宋体" w:hAnsi="宋体" w:eastAsia="宋体" w:cs="宋体"/>
          <w:spacing w:val="-33"/>
          <w:sz w:val="24"/>
          <w:szCs w:val="24"/>
        </w:rPr>
        <w:t>）</w:t>
      </w:r>
      <w:r>
        <w:rPr>
          <w:rFonts w:ascii="宋体" w:hAnsi="宋体" w:eastAsia="宋体" w:cs="宋体"/>
          <w:spacing w:val="-32"/>
          <w:sz w:val="24"/>
          <w:szCs w:val="24"/>
        </w:rPr>
        <w:t>、</w:t>
      </w:r>
      <w:r>
        <w:rPr>
          <w:rFonts w:ascii="宋体" w:hAnsi="宋体" w:eastAsia="宋体" w:cs="宋体"/>
          <w:sz w:val="24"/>
          <w:szCs w:val="24"/>
        </w:rPr>
        <w:t>几何形状和目标与测量头的距离</w:t>
      </w:r>
      <w:r>
        <w:rPr>
          <w:rFonts w:ascii="宋体" w:hAnsi="宋体" w:eastAsia="宋体" w:cs="宋体"/>
          <w:spacing w:val="-32"/>
          <w:sz w:val="24"/>
          <w:szCs w:val="24"/>
        </w:rPr>
        <w:t>，</w:t>
      </w:r>
      <w:r>
        <w:rPr>
          <w:rFonts w:ascii="宋体" w:hAnsi="宋体" w:eastAsia="宋体" w:cs="宋体"/>
          <w:sz w:val="24"/>
          <w:szCs w:val="24"/>
        </w:rPr>
        <w:t>整个测量和指示过程要求总用时不超过</w:t>
      </w:r>
      <w:r>
        <w:rPr>
          <w:rFonts w:ascii="宋体" w:hAnsi="宋体" w:eastAsia="宋体" w:cs="宋体"/>
          <w:spacing w:val="-1"/>
          <w:sz w:val="24"/>
          <w:szCs w:val="24"/>
        </w:rPr>
        <w:t xml:space="preserve"> </w:t>
      </w:r>
      <w:r>
        <w:rPr>
          <w:rFonts w:ascii="宋体" w:hAnsi="宋体" w:eastAsia="宋体" w:cs="宋体"/>
          <w:sz w:val="24"/>
          <w:szCs w:val="24"/>
        </w:rPr>
        <w:t>2 分钟</w:t>
      </w:r>
      <w:r>
        <w:rPr>
          <w:rFonts w:ascii="宋体" w:hAnsi="宋体" w:eastAsia="宋体" w:cs="宋体"/>
          <w:spacing w:val="-6"/>
          <w:sz w:val="24"/>
          <w:szCs w:val="24"/>
        </w:rPr>
        <w:t>。</w:t>
      </w:r>
      <w:r>
        <w:rPr>
          <w:rFonts w:ascii="宋体" w:hAnsi="宋体" w:eastAsia="宋体" w:cs="宋体"/>
          <w:spacing w:val="-22"/>
          <w:sz w:val="24"/>
          <w:szCs w:val="24"/>
        </w:rPr>
        <w:t xml:space="preserve">                 </w:t>
      </w:r>
      <w:r>
        <w:rPr>
          <w:rFonts w:ascii="宋体" w:hAnsi="宋体" w:eastAsia="宋体" w:cs="宋体"/>
          <w:spacing w:val="-22"/>
          <w:sz w:val="24"/>
          <w:szCs w:val="24"/>
        </w:rPr>
        <w:t xml:space="preserve">                </w:t>
      </w:r>
      <w:r>
        <w:rPr>
          <w:rFonts w:ascii="宋体" w:hAnsi="宋体" w:eastAsia="宋体" w:cs="宋体"/>
          <w:spacing w:val="-22"/>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615"/>
        <w:jc w:val="both"/>
        <w:textAlignment w:val="auto"/>
        <w:outlineLvl w:val="9"/>
        <w:rPr>
          <w:rFonts w:ascii="宋体" w:hAnsi="宋体" w:eastAsia="宋体" w:cs="宋体"/>
          <w:sz w:val="24"/>
          <w:szCs w:val="24"/>
        </w:rPr>
      </w:pPr>
      <w:r>
        <w:rPr>
          <w:rFonts w:ascii="宋体" w:hAnsi="宋体" w:eastAsia="宋体" w:cs="宋体"/>
          <w:sz w:val="24"/>
          <w:szCs w:val="24"/>
        </w:rPr>
        <w:t>（2</w:t>
      </w:r>
      <w:r>
        <w:rPr>
          <w:rFonts w:ascii="宋体" w:hAnsi="宋体" w:eastAsia="宋体" w:cs="宋体"/>
          <w:spacing w:val="-1"/>
          <w:sz w:val="24"/>
          <w:szCs w:val="24"/>
        </w:rPr>
        <w:t>）</w:t>
      </w:r>
      <w:r>
        <w:rPr>
          <w:rFonts w:ascii="宋体" w:hAnsi="宋体" w:eastAsia="宋体" w:cs="宋体"/>
          <w:spacing w:val="-106"/>
          <w:sz w:val="24"/>
          <w:szCs w:val="24"/>
        </w:rPr>
        <w:t xml:space="preserve"> </w:t>
      </w:r>
      <w:r>
        <w:rPr>
          <w:rFonts w:ascii="宋体" w:hAnsi="宋体" w:eastAsia="宋体" w:cs="宋体"/>
          <w:sz w:val="24"/>
          <w:szCs w:val="24"/>
        </w:rPr>
        <w:t>更换目标板，</w:t>
      </w:r>
      <w:r>
        <w:rPr>
          <w:rFonts w:ascii="宋体" w:hAnsi="宋体" w:eastAsia="宋体" w:cs="宋体"/>
          <w:spacing w:val="-106"/>
          <w:sz w:val="24"/>
          <w:szCs w:val="24"/>
        </w:rPr>
        <w:t xml:space="preserve"> </w:t>
      </w:r>
      <w:r>
        <w:rPr>
          <w:rFonts w:ascii="宋体" w:hAnsi="宋体" w:eastAsia="宋体" w:cs="宋体"/>
          <w:sz w:val="24"/>
          <w:szCs w:val="24"/>
        </w:rPr>
        <w:t>在摆放区内中心线上放置目标和背景板，显示距离、</w:t>
      </w:r>
    </w:p>
    <w:p>
      <w:pPr>
        <w:keepNext w:val="0"/>
        <w:keepLines w:val="0"/>
        <w:pageBreakBefore w:val="0"/>
        <w:widowControl w:val="0"/>
        <w:kinsoku/>
        <w:wordWrap/>
        <w:overflowPunct/>
        <w:topLinePunct w:val="0"/>
        <w:autoSpaceDE/>
        <w:autoSpaceDN/>
        <w:bidi w:val="0"/>
        <w:adjustRightInd/>
        <w:snapToGrid/>
        <w:spacing w:line="360" w:lineRule="auto"/>
        <w:ind w:firstLine="132"/>
        <w:jc w:val="both"/>
        <w:textAlignment w:val="auto"/>
        <w:outlineLvl w:val="9"/>
        <w:rPr>
          <w:rFonts w:ascii="宋体" w:hAnsi="宋体" w:eastAsia="宋体" w:cs="宋体"/>
          <w:sz w:val="24"/>
          <w:szCs w:val="24"/>
        </w:rPr>
      </w:pPr>
      <w:r>
        <w:rPr>
          <w:rFonts w:ascii="宋体" w:hAnsi="宋体" w:eastAsia="宋体" w:cs="宋体"/>
          <w:sz w:val="24"/>
          <w:szCs w:val="24"/>
        </w:rPr>
        <w:t>形状</w:t>
      </w:r>
      <w:r>
        <w:rPr>
          <w:rFonts w:ascii="宋体" w:hAnsi="宋体" w:eastAsia="宋体" w:cs="宋体"/>
          <w:spacing w:val="-1"/>
          <w:sz w:val="24"/>
          <w:szCs w:val="24"/>
        </w:rPr>
        <w:t>、</w:t>
      </w:r>
      <w:r>
        <w:rPr>
          <w:rFonts w:ascii="宋体" w:hAnsi="宋体" w:eastAsia="宋体" w:cs="宋体"/>
          <w:sz w:val="24"/>
          <w:szCs w:val="24"/>
        </w:rPr>
        <w:t>尺寸（边长</w:t>
      </w:r>
      <w:r>
        <w:rPr>
          <w:rFonts w:ascii="宋体" w:hAnsi="宋体" w:eastAsia="宋体" w:cs="宋体"/>
          <w:spacing w:val="-1"/>
          <w:sz w:val="24"/>
          <w:szCs w:val="24"/>
        </w:rPr>
        <w:t>），</w:t>
      </w:r>
      <w:r>
        <w:rPr>
          <w:rFonts w:ascii="宋体" w:hAnsi="宋体" w:eastAsia="宋体" w:cs="宋体"/>
          <w:sz w:val="24"/>
          <w:szCs w:val="24"/>
        </w:rPr>
        <w:t>要求测量用时不超过</w:t>
      </w:r>
      <w:r>
        <w:rPr>
          <w:rFonts w:ascii="宋体" w:hAnsi="宋体" w:eastAsia="宋体" w:cs="宋体"/>
          <w:spacing w:val="-2"/>
          <w:sz w:val="24"/>
          <w:szCs w:val="24"/>
        </w:rPr>
        <w:t xml:space="preserve"> </w:t>
      </w:r>
      <w:r>
        <w:rPr>
          <w:rFonts w:ascii="宋体" w:hAnsi="宋体" w:eastAsia="宋体" w:cs="宋体"/>
          <w:sz w:val="24"/>
          <w:szCs w:val="24"/>
        </w:rPr>
        <w:t>2</w:t>
      </w:r>
      <w:r>
        <w:rPr>
          <w:rFonts w:ascii="宋体" w:hAnsi="宋体" w:eastAsia="宋体" w:cs="宋体"/>
          <w:spacing w:val="-1"/>
          <w:sz w:val="24"/>
          <w:szCs w:val="24"/>
        </w:rPr>
        <w:t xml:space="preserve"> </w:t>
      </w:r>
      <w:r>
        <w:rPr>
          <w:rFonts w:ascii="宋体" w:hAnsi="宋体" w:eastAsia="宋体" w:cs="宋体"/>
          <w:sz w:val="24"/>
          <w:szCs w:val="24"/>
        </w:rPr>
        <w:t>分钟</w:t>
      </w:r>
      <w:r>
        <w:rPr>
          <w:rFonts w:ascii="宋体" w:hAnsi="宋体" w:eastAsia="宋体" w:cs="宋体"/>
          <w:spacing w:val="-1"/>
          <w:sz w:val="24"/>
          <w:szCs w:val="24"/>
        </w:rPr>
        <w:t>。</w:t>
      </w:r>
      <w:r>
        <w:rPr>
          <w:rFonts w:ascii="宋体" w:hAnsi="宋体" w:eastAsia="宋体" w:cs="宋体"/>
          <w:spacing w:val="-34"/>
          <w:sz w:val="24"/>
          <w:szCs w:val="24"/>
        </w:rPr>
        <w:t xml:space="preserve">             </w:t>
      </w:r>
      <w:r>
        <w:rPr>
          <w:rFonts w:ascii="宋体" w:hAnsi="宋体" w:eastAsia="宋体" w:cs="宋体"/>
          <w:spacing w:val="-34"/>
          <w:sz w:val="24"/>
          <w:szCs w:val="24"/>
        </w:rPr>
        <w:t xml:space="preserve">            </w:t>
      </w:r>
      <w:r>
        <w:rPr>
          <w:rFonts w:ascii="宋体" w:hAnsi="宋体" w:eastAsia="宋体" w:cs="宋体"/>
          <w:spacing w:val="-34"/>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129" w:right="9" w:firstLine="486"/>
        <w:jc w:val="both"/>
        <w:textAlignment w:val="auto"/>
        <w:outlineLvl w:val="9"/>
        <w:rPr>
          <w:rFonts w:ascii="宋体" w:hAnsi="宋体" w:eastAsia="宋体" w:cs="宋体"/>
          <w:sz w:val="24"/>
          <w:szCs w:val="24"/>
        </w:rPr>
      </w:pPr>
      <w:r>
        <w:rPr>
          <w:rFonts w:ascii="宋体" w:hAnsi="宋体" w:eastAsia="宋体" w:cs="宋体"/>
          <w:sz w:val="24"/>
          <w:szCs w:val="24"/>
        </w:rPr>
        <w:t>（3</w:t>
      </w:r>
      <w:r>
        <w:rPr>
          <w:rFonts w:ascii="宋体" w:hAnsi="宋体" w:eastAsia="宋体" w:cs="宋体"/>
          <w:spacing w:val="-23"/>
          <w:sz w:val="24"/>
          <w:szCs w:val="24"/>
        </w:rPr>
        <w:t>）</w:t>
      </w:r>
      <w:r>
        <w:rPr>
          <w:rFonts w:ascii="宋体" w:hAnsi="宋体" w:eastAsia="宋体" w:cs="宋体"/>
          <w:spacing w:val="-120"/>
          <w:sz w:val="24"/>
          <w:szCs w:val="24"/>
        </w:rPr>
        <w:t xml:space="preserve">  </w:t>
      </w:r>
      <w:r>
        <w:rPr>
          <w:rFonts w:ascii="宋体" w:hAnsi="宋体" w:eastAsia="宋体" w:cs="宋体"/>
          <w:sz w:val="24"/>
          <w:szCs w:val="24"/>
        </w:rPr>
        <w:t>自动寻找目标测量</w:t>
      </w:r>
      <w:r>
        <w:rPr>
          <w:rFonts w:ascii="宋体" w:hAnsi="宋体" w:eastAsia="宋体" w:cs="宋体"/>
          <w:spacing w:val="-23"/>
          <w:sz w:val="24"/>
          <w:szCs w:val="24"/>
        </w:rPr>
        <w:t>：</w:t>
      </w:r>
      <w:r>
        <w:rPr>
          <w:rFonts w:ascii="宋体" w:hAnsi="宋体" w:eastAsia="宋体" w:cs="宋体"/>
          <w:sz w:val="24"/>
          <w:szCs w:val="24"/>
        </w:rPr>
        <w:t>测量头处于中心线方向（0º</w:t>
      </w:r>
      <w:r>
        <w:rPr>
          <w:rFonts w:ascii="宋体" w:hAnsi="宋体" w:eastAsia="宋体" w:cs="宋体"/>
          <w:spacing w:val="-23"/>
          <w:sz w:val="24"/>
          <w:szCs w:val="24"/>
        </w:rPr>
        <w:t>），</w:t>
      </w:r>
      <w:r>
        <w:rPr>
          <w:rFonts w:ascii="宋体" w:hAnsi="宋体" w:eastAsia="宋体" w:cs="宋体"/>
          <w:spacing w:val="-120"/>
          <w:sz w:val="24"/>
          <w:szCs w:val="24"/>
        </w:rPr>
        <w:t xml:space="preserve">  </w:t>
      </w:r>
      <w:r>
        <w:rPr>
          <w:rFonts w:ascii="宋体" w:hAnsi="宋体" w:eastAsia="宋体" w:cs="宋体"/>
          <w:sz w:val="24"/>
          <w:szCs w:val="24"/>
        </w:rPr>
        <w:t>目标摆放在目标 放置区内任选位置</w:t>
      </w:r>
      <w:r>
        <w:rPr>
          <w:rFonts w:ascii="宋体" w:hAnsi="宋体" w:eastAsia="宋体" w:cs="宋体"/>
          <w:spacing w:val="-50"/>
          <w:sz w:val="24"/>
          <w:szCs w:val="24"/>
        </w:rPr>
        <w:t>；</w:t>
      </w:r>
      <w:r>
        <w:rPr>
          <w:rFonts w:ascii="宋体" w:hAnsi="宋体" w:eastAsia="宋体" w:cs="宋体"/>
          <w:sz w:val="24"/>
          <w:szCs w:val="24"/>
        </w:rPr>
        <w:t>按测试键后</w:t>
      </w:r>
      <w:r>
        <w:rPr>
          <w:rFonts w:ascii="宋体" w:hAnsi="宋体" w:eastAsia="宋体" w:cs="宋体"/>
          <w:spacing w:val="-49"/>
          <w:sz w:val="24"/>
          <w:szCs w:val="24"/>
        </w:rPr>
        <w:t>，</w:t>
      </w:r>
      <w:r>
        <w:rPr>
          <w:rFonts w:ascii="宋体" w:hAnsi="宋体" w:eastAsia="宋体" w:cs="宋体"/>
          <w:spacing w:val="-120"/>
          <w:sz w:val="24"/>
          <w:szCs w:val="24"/>
        </w:rPr>
        <w:t xml:space="preserve"> </w:t>
      </w:r>
      <w:r>
        <w:rPr>
          <w:rFonts w:ascii="宋体" w:hAnsi="宋体" w:eastAsia="宋体" w:cs="宋体"/>
          <w:sz w:val="24"/>
          <w:szCs w:val="24"/>
        </w:rPr>
        <w:t>装置自动寻找目标</w:t>
      </w:r>
      <w:r>
        <w:rPr>
          <w:rFonts w:ascii="宋体" w:hAnsi="宋体" w:eastAsia="宋体" w:cs="宋体"/>
          <w:spacing w:val="-49"/>
          <w:sz w:val="24"/>
          <w:szCs w:val="24"/>
        </w:rPr>
        <w:t>，</w:t>
      </w:r>
      <w:r>
        <w:rPr>
          <w:rFonts w:ascii="宋体" w:hAnsi="宋体" w:eastAsia="宋体" w:cs="宋体"/>
          <w:spacing w:val="-120"/>
          <w:sz w:val="24"/>
          <w:szCs w:val="24"/>
        </w:rPr>
        <w:t xml:space="preserve"> </w:t>
      </w:r>
      <w:r>
        <w:rPr>
          <w:rFonts w:ascii="宋体" w:hAnsi="宋体" w:eastAsia="宋体" w:cs="宋体"/>
          <w:sz w:val="24"/>
          <w:szCs w:val="24"/>
        </w:rPr>
        <w:t>测量并显示距离</w:t>
      </w:r>
      <w:r>
        <w:rPr>
          <w:rFonts w:ascii="宋体" w:hAnsi="宋体" w:eastAsia="宋体" w:cs="宋体"/>
          <w:spacing w:val="-49"/>
          <w:sz w:val="24"/>
          <w:szCs w:val="24"/>
        </w:rPr>
        <w:t>、</w:t>
      </w:r>
      <w:r>
        <w:rPr>
          <w:rFonts w:ascii="宋体" w:hAnsi="宋体" w:eastAsia="宋体" w:cs="宋体"/>
          <w:sz w:val="24"/>
          <w:szCs w:val="24"/>
        </w:rPr>
        <w:t>形状</w:t>
      </w:r>
      <w:r>
        <w:rPr>
          <w:rFonts w:ascii="宋体" w:hAnsi="宋体" w:eastAsia="宋体" w:cs="宋体"/>
          <w:spacing w:val="-49"/>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128"/>
        <w:jc w:val="both"/>
        <w:textAlignment w:val="auto"/>
        <w:outlineLvl w:val="9"/>
        <w:rPr>
          <w:rFonts w:ascii="宋体" w:hAnsi="宋体" w:eastAsia="宋体" w:cs="宋体"/>
          <w:sz w:val="24"/>
          <w:szCs w:val="24"/>
        </w:rPr>
      </w:pPr>
      <w:r>
        <w:rPr>
          <w:rFonts w:ascii="宋体" w:hAnsi="宋体" w:eastAsia="宋体" w:cs="宋体"/>
          <w:sz w:val="24"/>
          <w:szCs w:val="24"/>
        </w:rPr>
        <w:t>尺寸</w:t>
      </w:r>
      <w:r>
        <w:rPr>
          <w:rFonts w:ascii="宋体" w:hAnsi="宋体" w:eastAsia="宋体" w:cs="宋体"/>
          <w:spacing w:val="-1"/>
          <w:sz w:val="24"/>
          <w:szCs w:val="24"/>
        </w:rPr>
        <w:t>、</w:t>
      </w:r>
      <w:r>
        <w:rPr>
          <w:rFonts w:ascii="宋体" w:hAnsi="宋体" w:eastAsia="宋体" w:cs="宋体"/>
          <w:sz w:val="24"/>
          <w:szCs w:val="24"/>
        </w:rPr>
        <w:t>用激光笔指示几何中心</w:t>
      </w:r>
      <w:r>
        <w:rPr>
          <w:rFonts w:ascii="宋体" w:hAnsi="宋体" w:eastAsia="宋体" w:cs="宋体"/>
          <w:spacing w:val="-1"/>
          <w:sz w:val="24"/>
          <w:szCs w:val="24"/>
        </w:rPr>
        <w:t>，</w:t>
      </w:r>
      <w:r>
        <w:rPr>
          <w:rFonts w:ascii="宋体" w:hAnsi="宋体" w:eastAsia="宋体" w:cs="宋体"/>
          <w:sz w:val="24"/>
          <w:szCs w:val="24"/>
        </w:rPr>
        <w:t>用时不超过 3 分钟</w:t>
      </w:r>
      <w:r>
        <w:rPr>
          <w:rFonts w:ascii="宋体" w:hAnsi="宋体" w:eastAsia="宋体" w:cs="宋体"/>
          <w:spacing w:val="-1"/>
          <w:sz w:val="24"/>
          <w:szCs w:val="24"/>
        </w:rPr>
        <w:t>，</w:t>
      </w:r>
      <w:r>
        <w:rPr>
          <w:rFonts w:ascii="宋体" w:hAnsi="宋体" w:eastAsia="宋体" w:cs="宋体"/>
          <w:sz w:val="24"/>
          <w:szCs w:val="24"/>
        </w:rPr>
        <w:t>越短越好</w:t>
      </w:r>
      <w:r>
        <w:rPr>
          <w:rFonts w:ascii="宋体" w:hAnsi="宋体" w:eastAsia="宋体" w:cs="宋体"/>
          <w:spacing w:val="-1"/>
          <w:sz w:val="24"/>
          <w:szCs w:val="24"/>
        </w:rPr>
        <w:t>。</w:t>
      </w:r>
      <w:r>
        <w:rPr>
          <w:rFonts w:ascii="宋体" w:hAnsi="宋体" w:eastAsia="宋体" w:cs="宋体"/>
          <w:spacing w:val="-85"/>
          <w:sz w:val="24"/>
          <w:szCs w:val="24"/>
        </w:rPr>
        <w:t xml:space="preserve">     </w:t>
      </w:r>
      <w:r>
        <w:rPr>
          <w:rFonts w:ascii="宋体" w:hAnsi="宋体" w:eastAsia="宋体" w:cs="宋体"/>
          <w:spacing w:val="-85"/>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615"/>
        <w:jc w:val="both"/>
        <w:textAlignment w:val="auto"/>
        <w:outlineLvl w:val="9"/>
        <w:rPr>
          <w:rFonts w:ascii="宋体" w:hAnsi="宋体" w:eastAsia="宋体" w:cs="宋体"/>
          <w:sz w:val="24"/>
          <w:szCs w:val="24"/>
        </w:rPr>
      </w:pPr>
      <w:r>
        <w:rPr>
          <w:rFonts w:ascii="宋体" w:hAnsi="宋体" w:eastAsia="宋体" w:cs="宋体"/>
          <w:sz w:val="24"/>
          <w:szCs w:val="24"/>
        </w:rPr>
        <w:t>（</w:t>
      </w:r>
      <w:r>
        <w:rPr>
          <w:rFonts w:ascii="宋体" w:hAnsi="宋体" w:eastAsia="宋体" w:cs="宋体"/>
          <w:sz w:val="24"/>
          <w:szCs w:val="24"/>
        </w:rPr>
        <w:t>4</w:t>
      </w:r>
      <w:r>
        <w:rPr>
          <w:rFonts w:ascii="宋体" w:hAnsi="宋体" w:eastAsia="宋体" w:cs="宋体"/>
          <w:spacing w:val="-11"/>
          <w:sz w:val="24"/>
          <w:szCs w:val="24"/>
        </w:rPr>
        <w:t>）</w:t>
      </w:r>
      <w:r>
        <w:rPr>
          <w:rFonts w:ascii="宋体" w:hAnsi="宋体" w:eastAsia="宋体" w:cs="宋体"/>
          <w:spacing w:val="-7"/>
          <w:sz w:val="24"/>
          <w:szCs w:val="24"/>
        </w:rPr>
        <w:t xml:space="preserve"> </w:t>
      </w:r>
      <w:r>
        <w:rPr>
          <w:rFonts w:hint="eastAsia" w:ascii="宋体" w:hAnsi="宋体" w:eastAsia="宋体" w:cs="宋体"/>
          <w:sz w:val="24"/>
          <w:szCs w:val="24"/>
          <w:lang w:val="en-US" w:eastAsia="zh-Hans"/>
        </w:rPr>
        <w:t>立体目标测量</w:t>
      </w:r>
      <w:r>
        <w:rPr>
          <w:rFonts w:ascii="宋体" w:hAnsi="宋体" w:eastAsia="宋体" w:cs="宋体"/>
          <w:spacing w:val="-11"/>
          <w:sz w:val="24"/>
          <w:szCs w:val="24"/>
        </w:rPr>
        <w:t>。</w:t>
      </w:r>
      <w:r>
        <w:rPr>
          <w:rFonts w:ascii="宋体" w:hAnsi="宋体" w:eastAsia="宋体" w:cs="宋体"/>
          <w:spacing w:val="-7"/>
          <w:sz w:val="24"/>
          <w:szCs w:val="24"/>
        </w:rPr>
        <w:t xml:space="preserve">                                             </w:t>
      </w:r>
    </w:p>
    <w:p>
      <w:pPr>
        <w:spacing w:before="91" w:line="241" w:lineRule="auto"/>
        <w:rPr>
          <w:rFonts w:ascii="SimHei" w:hAnsi="SimHei" w:eastAsia="SimHei" w:cs="SimHei"/>
          <w:sz w:val="28"/>
          <w:szCs w:val="28"/>
        </w:rPr>
      </w:pPr>
      <w:r>
        <w:rPr>
          <w:rFonts w:hint="eastAsia" w:ascii="SimHei" w:hAnsi="SimHei" w:eastAsia="SimHei" w:cs="SimHei"/>
          <w:sz w:val="28"/>
          <w:szCs w:val="28"/>
          <w:lang w:val="en-US" w:eastAsia="zh-Hans"/>
        </w:rPr>
        <w:t>三</w:t>
      </w:r>
      <w:r>
        <w:rPr>
          <w:rFonts w:hint="default" w:ascii="SimHei" w:hAnsi="SimHei" w:eastAsia="SimHei" w:cs="SimHei"/>
          <w:sz w:val="28"/>
          <w:szCs w:val="28"/>
          <w:lang w:eastAsia="zh-Hans"/>
        </w:rPr>
        <w:t>、</w:t>
      </w:r>
      <w:r>
        <w:rPr>
          <w:rFonts w:ascii="SimHei" w:hAnsi="SimHei" w:eastAsia="SimHei" w:cs="SimHei"/>
          <w:sz w:val="28"/>
          <w:szCs w:val="28"/>
        </w:rPr>
        <w:t>说明</w:t>
      </w:r>
    </w:p>
    <w:p>
      <w:pPr>
        <w:keepNext w:val="0"/>
        <w:keepLines w:val="0"/>
        <w:pageBreakBefore w:val="0"/>
        <w:widowControl w:val="0"/>
        <w:kinsoku/>
        <w:wordWrap/>
        <w:overflowPunct/>
        <w:topLinePunct w:val="0"/>
        <w:autoSpaceDE/>
        <w:autoSpaceDN/>
        <w:bidi w:val="0"/>
        <w:adjustRightInd/>
        <w:snapToGrid/>
        <w:spacing w:line="480" w:lineRule="auto"/>
        <w:ind w:left="130" w:right="53" w:firstLine="485"/>
        <w:jc w:val="both"/>
        <w:textAlignment w:val="auto"/>
        <w:outlineLvl w:val="9"/>
        <w:rPr>
          <w:rFonts w:ascii="宋体" w:hAnsi="宋体" w:eastAsia="宋体" w:cs="宋体"/>
          <w:sz w:val="24"/>
          <w:szCs w:val="24"/>
        </w:rPr>
      </w:pPr>
      <w:r>
        <w:rPr>
          <w:rFonts w:ascii="宋体" w:hAnsi="宋体" w:eastAsia="宋体" w:cs="宋体"/>
          <w:spacing w:val="-90"/>
          <w:sz w:val="24"/>
          <w:szCs w:val="24"/>
        </w:rPr>
        <w:t xml:space="preserve">1、   </w:t>
      </w:r>
      <w:r>
        <w:rPr>
          <w:rFonts w:ascii="宋体" w:hAnsi="宋体" w:eastAsia="宋体" w:cs="宋体"/>
          <w:sz w:val="24"/>
          <w:szCs w:val="24"/>
        </w:rPr>
        <w:t>平面目标为形状圆、正三角形、正方形三种，</w:t>
      </w:r>
      <w:r>
        <w:rPr>
          <w:rFonts w:ascii="宋体" w:hAnsi="宋体" w:eastAsia="宋体" w:cs="宋体"/>
          <w:spacing w:val="-90"/>
          <w:sz w:val="24"/>
          <w:szCs w:val="24"/>
        </w:rPr>
        <w:t xml:space="preserve"> </w:t>
      </w:r>
      <w:r>
        <w:rPr>
          <w:rFonts w:ascii="宋体" w:hAnsi="宋体" w:eastAsia="宋体" w:cs="宋体"/>
          <w:sz w:val="24"/>
          <w:szCs w:val="24"/>
        </w:rPr>
        <w:t>直径或边长尺寸为  30</w:t>
      </w:r>
      <w:r>
        <w:rPr>
          <w:rFonts w:ascii="宋体" w:hAnsi="宋体" w:eastAsia="宋体" w:cs="宋体"/>
          <w:sz w:val="24"/>
          <w:szCs w:val="24"/>
        </w:rPr>
        <w:t>—</w:t>
      </w:r>
      <w:r>
        <w:rPr>
          <w:rFonts w:ascii="宋体" w:hAnsi="宋体" w:eastAsia="宋体" w:cs="宋体"/>
          <w:sz w:val="24"/>
          <w:szCs w:val="24"/>
        </w:rPr>
        <w:t>40cm</w:t>
      </w:r>
      <w:r>
        <w:rPr>
          <w:rFonts w:ascii="宋体" w:hAnsi="宋体" w:eastAsia="宋体" w:cs="宋体"/>
          <w:spacing w:val="-2"/>
          <w:sz w:val="24"/>
          <w:szCs w:val="24"/>
        </w:rPr>
        <w:t>，</w:t>
      </w:r>
      <w:r>
        <w:rPr>
          <w:rFonts w:ascii="宋体" w:hAnsi="宋体" w:eastAsia="宋体" w:cs="宋体"/>
          <w:sz w:val="24"/>
          <w:szCs w:val="24"/>
        </w:rPr>
        <w:t>颜色为红</w:t>
      </w:r>
      <w:r>
        <w:rPr>
          <w:rFonts w:ascii="宋体" w:hAnsi="宋体" w:eastAsia="宋体" w:cs="宋体"/>
          <w:spacing w:val="-2"/>
          <w:sz w:val="24"/>
          <w:szCs w:val="24"/>
        </w:rPr>
        <w:t>、</w:t>
      </w:r>
      <w:r>
        <w:rPr>
          <w:rFonts w:ascii="宋体" w:hAnsi="宋体" w:eastAsia="宋体" w:cs="宋体"/>
          <w:sz w:val="24"/>
          <w:szCs w:val="24"/>
        </w:rPr>
        <w:t>绿</w:t>
      </w:r>
      <w:r>
        <w:rPr>
          <w:rFonts w:ascii="宋体" w:hAnsi="宋体" w:eastAsia="宋体" w:cs="宋体"/>
          <w:spacing w:val="-2"/>
          <w:sz w:val="24"/>
          <w:szCs w:val="24"/>
        </w:rPr>
        <w:t>、</w:t>
      </w:r>
      <w:r>
        <w:rPr>
          <w:rFonts w:ascii="宋体" w:hAnsi="宋体" w:eastAsia="宋体" w:cs="宋体"/>
          <w:sz w:val="24"/>
          <w:szCs w:val="24"/>
        </w:rPr>
        <w:t>蓝纯色</w:t>
      </w:r>
      <w:r>
        <w:rPr>
          <w:rFonts w:ascii="宋体" w:hAnsi="宋体" w:eastAsia="宋体" w:cs="宋体"/>
          <w:spacing w:val="-2"/>
          <w:sz w:val="24"/>
          <w:szCs w:val="24"/>
        </w:rPr>
        <w:t>，</w:t>
      </w:r>
      <w:r>
        <w:rPr>
          <w:rFonts w:ascii="宋体" w:hAnsi="宋体" w:eastAsia="宋体" w:cs="宋体"/>
          <w:sz w:val="24"/>
          <w:szCs w:val="24"/>
        </w:rPr>
        <w:t>测试时任选形状和颜色</w:t>
      </w:r>
      <w:r>
        <w:rPr>
          <w:rFonts w:ascii="宋体" w:hAnsi="宋体" w:eastAsia="宋体" w:cs="宋体"/>
          <w:spacing w:val="-2"/>
          <w:sz w:val="24"/>
          <w:szCs w:val="24"/>
        </w:rPr>
        <w:t>；</w:t>
      </w:r>
      <w:r>
        <w:rPr>
          <w:rFonts w:ascii="宋体" w:hAnsi="宋体" w:eastAsia="宋体" w:cs="宋体"/>
          <w:sz w:val="24"/>
          <w:szCs w:val="24"/>
        </w:rPr>
        <w:t>可以由广告板或 亚克力板裁剪而成</w:t>
      </w:r>
      <w:r>
        <w:rPr>
          <w:rFonts w:ascii="宋体" w:hAnsi="宋体" w:eastAsia="宋体" w:cs="宋体"/>
          <w:spacing w:val="-10"/>
          <w:sz w:val="24"/>
          <w:szCs w:val="24"/>
        </w:rPr>
        <w:t>，</w:t>
      </w:r>
      <w:r>
        <w:rPr>
          <w:rFonts w:ascii="宋体" w:hAnsi="宋体" w:eastAsia="宋体" w:cs="宋体"/>
          <w:sz w:val="24"/>
          <w:szCs w:val="24"/>
        </w:rPr>
        <w:t>每块目标板上用细小的点标识出几何中心点</w:t>
      </w:r>
      <w:r>
        <w:rPr>
          <w:rFonts w:ascii="宋体" w:hAnsi="宋体" w:eastAsia="宋体" w:cs="宋体"/>
          <w:sz w:val="24"/>
          <w:szCs w:val="24"/>
        </w:rPr>
        <w:t>。</w:t>
      </w:r>
    </w:p>
    <w:p>
      <w:pPr>
        <w:keepNext w:val="0"/>
        <w:keepLines w:val="0"/>
        <w:pageBreakBefore w:val="0"/>
        <w:widowControl w:val="0"/>
        <w:kinsoku/>
        <w:wordWrap/>
        <w:overflowPunct/>
        <w:topLinePunct w:val="0"/>
        <w:autoSpaceDE/>
        <w:autoSpaceDN/>
        <w:bidi w:val="0"/>
        <w:adjustRightInd/>
        <w:snapToGrid/>
        <w:spacing w:line="480" w:lineRule="auto"/>
        <w:ind w:firstLine="615"/>
        <w:jc w:val="both"/>
        <w:textAlignment w:val="auto"/>
        <w:outlineLvl w:val="9"/>
        <w:rPr>
          <w:rFonts w:ascii="宋体" w:hAnsi="宋体" w:eastAsia="宋体" w:cs="宋体"/>
          <w:spacing w:val="-20"/>
          <w:sz w:val="24"/>
          <w:szCs w:val="24"/>
        </w:rPr>
      </w:pPr>
      <w:r>
        <w:rPr>
          <w:rFonts w:ascii="宋体" w:hAnsi="宋体" w:eastAsia="宋体" w:cs="宋体"/>
          <w:sz w:val="24"/>
          <w:szCs w:val="24"/>
        </w:rPr>
        <w:t>2、</w:t>
      </w:r>
      <w:r>
        <w:rPr>
          <w:rFonts w:ascii="宋体" w:hAnsi="宋体" w:eastAsia="宋体" w:cs="宋体"/>
          <w:spacing w:val="-120"/>
          <w:sz w:val="24"/>
          <w:szCs w:val="24"/>
        </w:rPr>
        <w:t xml:space="preserve">  </w:t>
      </w:r>
      <w:r>
        <w:rPr>
          <w:rFonts w:ascii="宋体" w:hAnsi="宋体" w:eastAsia="宋体" w:cs="宋体"/>
          <w:sz w:val="24"/>
          <w:szCs w:val="24"/>
        </w:rPr>
        <w:t>目标板和背景板保持</w:t>
      </w:r>
      <w:r>
        <w:rPr>
          <w:rFonts w:ascii="宋体" w:hAnsi="宋体" w:eastAsia="宋体" w:cs="宋体"/>
          <w:spacing w:val="-1"/>
          <w:sz w:val="24"/>
          <w:szCs w:val="24"/>
        </w:rPr>
        <w:t xml:space="preserve"> </w:t>
      </w:r>
      <w:r>
        <w:rPr>
          <w:rFonts w:ascii="宋体" w:hAnsi="宋体" w:eastAsia="宋体" w:cs="宋体"/>
          <w:sz w:val="24"/>
          <w:szCs w:val="24"/>
        </w:rPr>
        <w:t>5cm 左右的间隔</w:t>
      </w:r>
      <w:r>
        <w:rPr>
          <w:rFonts w:ascii="宋体" w:hAnsi="宋体" w:eastAsia="宋体" w:cs="宋体"/>
          <w:spacing w:val="-20"/>
          <w:sz w:val="24"/>
          <w:szCs w:val="24"/>
        </w:rPr>
        <w:t>，</w:t>
      </w:r>
      <w:r>
        <w:rPr>
          <w:rFonts w:ascii="宋体" w:hAnsi="宋体" w:eastAsia="宋体" w:cs="宋体"/>
          <w:sz w:val="24"/>
          <w:szCs w:val="24"/>
        </w:rPr>
        <w:t>两板总是保持平行放置</w:t>
      </w:r>
      <w:r>
        <w:rPr>
          <w:rFonts w:ascii="宋体" w:hAnsi="宋体" w:eastAsia="宋体" w:cs="宋体"/>
          <w:spacing w:val="-20"/>
          <w:sz w:val="24"/>
          <w:szCs w:val="24"/>
        </w:rPr>
        <w:t>；</w:t>
      </w:r>
    </w:p>
    <w:p>
      <w:pPr>
        <w:keepNext w:val="0"/>
        <w:keepLines w:val="0"/>
        <w:pageBreakBefore w:val="0"/>
        <w:widowControl w:val="0"/>
        <w:kinsoku/>
        <w:wordWrap/>
        <w:overflowPunct/>
        <w:topLinePunct w:val="0"/>
        <w:autoSpaceDE/>
        <w:autoSpaceDN/>
        <w:bidi w:val="0"/>
        <w:adjustRightInd/>
        <w:snapToGrid/>
        <w:spacing w:line="480" w:lineRule="auto"/>
        <w:ind w:left="149" w:right="158" w:firstLine="466"/>
        <w:jc w:val="both"/>
        <w:textAlignment w:val="auto"/>
        <w:outlineLvl w:val="9"/>
        <w:rPr>
          <w:rFonts w:ascii="宋体" w:hAnsi="宋体" w:eastAsia="宋体" w:cs="宋体"/>
          <w:sz w:val="24"/>
          <w:szCs w:val="24"/>
        </w:rPr>
      </w:pPr>
      <w:r>
        <w:rPr>
          <w:rFonts w:ascii="宋体" w:hAnsi="宋体" w:eastAsia="宋体" w:cs="宋体"/>
          <w:sz w:val="24"/>
          <w:szCs w:val="24"/>
        </w:rPr>
        <w:t xml:space="preserve">3、 </w:t>
      </w:r>
      <w:r>
        <w:rPr>
          <w:rFonts w:ascii="宋体" w:hAnsi="宋体" w:eastAsia="宋体" w:cs="宋体"/>
          <w:spacing w:val="-120"/>
          <w:sz w:val="24"/>
          <w:szCs w:val="24"/>
        </w:rPr>
        <w:t xml:space="preserve"> </w:t>
      </w:r>
      <w:r>
        <w:rPr>
          <w:rFonts w:ascii="宋体" w:hAnsi="宋体" w:eastAsia="宋体" w:cs="宋体"/>
          <w:sz w:val="24"/>
          <w:szCs w:val="24"/>
        </w:rPr>
        <w:t>被测目标的中心与测量头基本上处在同一水平线，允许有±5cm 内 的偏差</w:t>
      </w:r>
      <w:r>
        <w:rPr>
          <w:rFonts w:ascii="宋体" w:hAnsi="宋体" w:eastAsia="宋体" w:cs="宋体"/>
          <w:spacing w:val="-43"/>
          <w:sz w:val="24"/>
          <w:szCs w:val="24"/>
        </w:rPr>
        <w:t>，</w:t>
      </w:r>
      <w:r>
        <w:rPr>
          <w:rFonts w:ascii="宋体" w:hAnsi="宋体" w:eastAsia="宋体" w:cs="宋体"/>
          <w:sz w:val="24"/>
          <w:szCs w:val="24"/>
        </w:rPr>
        <w:t>背景板和目标物体尽量保持中心重合</w:t>
      </w:r>
      <w:r>
        <w:rPr>
          <w:rFonts w:ascii="宋体" w:hAnsi="宋体" w:eastAsia="宋体" w:cs="宋体"/>
          <w:spacing w:val="-43"/>
          <w:sz w:val="24"/>
          <w:szCs w:val="24"/>
        </w:rPr>
        <w:t>，</w:t>
      </w:r>
      <w:r>
        <w:rPr>
          <w:rFonts w:ascii="宋体" w:hAnsi="宋体" w:eastAsia="宋体" w:cs="宋体"/>
          <w:sz w:val="24"/>
          <w:szCs w:val="24"/>
        </w:rPr>
        <w:t>允许有±5cm</w:t>
      </w:r>
      <w:r>
        <w:rPr>
          <w:rFonts w:ascii="宋体" w:hAnsi="宋体" w:eastAsia="宋体" w:cs="宋体"/>
          <w:spacing w:val="-2"/>
          <w:sz w:val="24"/>
          <w:szCs w:val="24"/>
        </w:rPr>
        <w:t xml:space="preserve"> </w:t>
      </w:r>
      <w:r>
        <w:rPr>
          <w:rFonts w:ascii="宋体" w:hAnsi="宋体" w:eastAsia="宋体" w:cs="宋体"/>
          <w:sz w:val="24"/>
          <w:szCs w:val="24"/>
        </w:rPr>
        <w:t>内的偏差</w:t>
      </w:r>
      <w:r>
        <w:rPr>
          <w:rFonts w:ascii="宋体" w:hAnsi="宋体" w:eastAsia="宋体" w:cs="宋体"/>
          <w:spacing w:val="-43"/>
          <w:sz w:val="24"/>
          <w:szCs w:val="24"/>
        </w:rPr>
        <w:t>；</w:t>
      </w:r>
    </w:p>
    <w:p>
      <w:pPr>
        <w:keepNext w:val="0"/>
        <w:keepLines w:val="0"/>
        <w:pageBreakBefore w:val="0"/>
        <w:widowControl w:val="0"/>
        <w:kinsoku/>
        <w:wordWrap/>
        <w:overflowPunct/>
        <w:topLinePunct w:val="0"/>
        <w:autoSpaceDE/>
        <w:autoSpaceDN/>
        <w:bidi w:val="0"/>
        <w:adjustRightInd/>
        <w:snapToGrid/>
        <w:spacing w:line="480" w:lineRule="auto"/>
        <w:ind w:firstLine="615"/>
        <w:jc w:val="both"/>
        <w:textAlignment w:val="auto"/>
        <w:outlineLvl w:val="9"/>
        <w:rPr>
          <w:rFonts w:ascii="宋体" w:hAnsi="宋体" w:eastAsia="宋体" w:cs="宋体"/>
          <w:sz w:val="24"/>
          <w:szCs w:val="24"/>
        </w:rPr>
      </w:pPr>
      <w:r>
        <w:rPr>
          <w:rFonts w:ascii="宋体" w:hAnsi="宋体" w:eastAsia="宋体" w:cs="宋体"/>
          <w:sz w:val="24"/>
          <w:szCs w:val="24"/>
        </w:rPr>
        <w:t>4、</w:t>
      </w:r>
      <w:r>
        <w:rPr>
          <w:rFonts w:ascii="宋体" w:hAnsi="宋体" w:eastAsia="宋体" w:cs="宋体"/>
          <w:spacing w:val="-113"/>
          <w:sz w:val="24"/>
          <w:szCs w:val="24"/>
        </w:rPr>
        <w:t xml:space="preserve"> </w:t>
      </w:r>
      <w:r>
        <w:rPr>
          <w:rFonts w:ascii="宋体" w:hAnsi="宋体" w:eastAsia="宋体" w:cs="宋体"/>
          <w:sz w:val="24"/>
          <w:szCs w:val="24"/>
        </w:rPr>
        <w:t>在测量装置上明显标示出测量目标距离的参考点；</w:t>
      </w:r>
    </w:p>
    <w:p>
      <w:pPr>
        <w:keepNext w:val="0"/>
        <w:keepLines w:val="0"/>
        <w:pageBreakBefore w:val="0"/>
        <w:widowControl w:val="0"/>
        <w:kinsoku/>
        <w:wordWrap/>
        <w:overflowPunct/>
        <w:topLinePunct w:val="0"/>
        <w:autoSpaceDE/>
        <w:autoSpaceDN/>
        <w:bidi w:val="0"/>
        <w:adjustRightInd/>
        <w:snapToGrid/>
        <w:spacing w:line="240" w:lineRule="auto"/>
        <w:ind w:firstLine="615"/>
        <w:jc w:val="both"/>
        <w:textAlignment w:val="auto"/>
        <w:outlineLvl w:val="9"/>
        <w:rPr>
          <w:rFonts w:ascii="宋体" w:hAnsi="宋体" w:eastAsia="宋体" w:cs="宋体"/>
          <w:sz w:val="24"/>
          <w:szCs w:val="24"/>
        </w:rPr>
      </w:pPr>
      <w:r>
        <w:rPr>
          <w:rFonts w:ascii="宋体" w:hAnsi="宋体" w:eastAsia="宋体" w:cs="宋体"/>
          <w:sz w:val="24"/>
          <w:szCs w:val="24"/>
        </w:rPr>
        <w:t>5、</w:t>
      </w:r>
      <w:r>
        <w:rPr>
          <w:rFonts w:ascii="宋体" w:hAnsi="宋体" w:eastAsia="宋体" w:cs="宋体"/>
          <w:sz w:val="24"/>
          <w:szCs w:val="24"/>
        </w:rPr>
        <w:t>测量头方向在每次测量开始时处于0º方向；</w:t>
      </w:r>
    </w:p>
    <w:p>
      <w:pPr>
        <w:keepNext w:val="0"/>
        <w:keepLines w:val="0"/>
        <w:pageBreakBefore w:val="0"/>
        <w:widowControl w:val="0"/>
        <w:kinsoku/>
        <w:wordWrap/>
        <w:overflowPunct/>
        <w:topLinePunct w:val="0"/>
        <w:autoSpaceDE/>
        <w:autoSpaceDN/>
        <w:bidi w:val="0"/>
        <w:adjustRightInd/>
        <w:snapToGrid/>
        <w:spacing w:line="240" w:lineRule="auto"/>
        <w:ind w:firstLine="615"/>
        <w:jc w:val="both"/>
        <w:textAlignment w:val="auto"/>
        <w:outlineLvl w:val="9"/>
        <w:rPr>
          <w:rFonts w:ascii="宋体" w:hAnsi="宋体" w:eastAsia="宋体" w:cs="宋体"/>
          <w:sz w:val="24"/>
          <w:szCs w:val="24"/>
        </w:rPr>
      </w:pPr>
      <w:r>
        <w:rPr>
          <w:rFonts w:ascii="宋体" w:hAnsi="宋体" w:eastAsia="宋体" w:cs="宋体"/>
          <w:sz w:val="24"/>
          <w:szCs w:val="24"/>
        </w:rPr>
        <w:t>6、</w:t>
      </w:r>
      <w:r>
        <w:rPr>
          <w:rFonts w:ascii="宋体" w:hAnsi="宋体" w:eastAsia="宋体" w:cs="宋体"/>
          <w:sz w:val="24"/>
          <w:szCs w:val="24"/>
        </w:rPr>
        <w:t>平面目标的平面方向按垂直地面放置，平面法线正对着测量头</w:t>
      </w:r>
      <w:r>
        <w:rPr>
          <w:rFonts w:ascii="宋体" w:hAnsi="宋体" w:eastAsia="宋体" w:cs="宋体"/>
          <w:sz w:val="24"/>
          <w:szCs w:val="24"/>
        </w:rPr>
        <w:t>。</w:t>
      </w:r>
    </w:p>
    <w:p>
      <w:pPr>
        <w:spacing w:before="91" w:line="241" w:lineRule="auto"/>
        <w:rPr>
          <w:rFonts w:hint="eastAsia" w:ascii="SimHei" w:hAnsi="SimHei" w:eastAsia="SimHei" w:cs="SimHei"/>
          <w:sz w:val="28"/>
          <w:szCs w:val="28"/>
          <w:lang w:val="en-US" w:eastAsia="zh-Hans"/>
        </w:rPr>
      </w:pPr>
      <w:r>
        <w:rPr>
          <w:rFonts w:hint="eastAsia" w:ascii="SimHei" w:hAnsi="SimHei" w:eastAsia="SimHei" w:cs="SimHei"/>
          <w:sz w:val="28"/>
          <w:szCs w:val="28"/>
          <w:lang w:val="en-US" w:eastAsia="zh-Hans"/>
        </w:rPr>
        <w:t>四</w:t>
      </w:r>
      <w:r>
        <w:rPr>
          <w:rFonts w:hint="default" w:ascii="SimHei" w:hAnsi="SimHei" w:eastAsia="SimHei" w:cs="SimHei"/>
          <w:sz w:val="28"/>
          <w:szCs w:val="28"/>
          <w:lang w:eastAsia="zh-Hans"/>
        </w:rPr>
        <w:t>、</w:t>
      </w:r>
      <w:r>
        <w:rPr>
          <w:rFonts w:hint="eastAsia" w:ascii="SimHei" w:hAnsi="SimHei" w:eastAsia="SimHei" w:cs="SimHei"/>
          <w:sz w:val="28"/>
          <w:szCs w:val="28"/>
          <w:lang w:val="en-US" w:eastAsia="zh-Hans"/>
        </w:rPr>
        <w:t>评分标准</w:t>
      </w:r>
    </w:p>
    <w:tbl>
      <w:tblPr>
        <w:tblStyle w:val="3"/>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260"/>
        <w:gridCol w:w="3420"/>
        <w:gridCol w:w="2700"/>
        <w:gridCol w:w="900"/>
      </w:tblGrid>
      <w:tr>
        <w:trPr>
          <w:jc w:val="center"/>
        </w:trPr>
        <w:tc>
          <w:tcPr>
            <w:tcW w:w="1260" w:type="dxa"/>
            <w:vMerge w:val="restart"/>
            <w:tcBorders>
              <w:top w:val="single" w:color="auto" w:sz="4" w:space="0"/>
              <w:left w:val="single" w:color="auto" w:sz="4" w:space="0"/>
              <w:right w:val="single" w:color="auto" w:sz="4" w:space="0"/>
            </w:tcBorders>
            <w:noWrap w:val="0"/>
            <w:vAlign w:val="center"/>
          </w:tcPr>
          <w:p>
            <w:pPr>
              <w:spacing w:line="400" w:lineRule="exact"/>
              <w:jc w:val="center"/>
              <w:rPr>
                <w:color w:val="000000"/>
                <w:sz w:val="24"/>
              </w:rPr>
            </w:pPr>
            <w:r>
              <w:rPr>
                <w:color w:val="000000"/>
                <w:sz w:val="24"/>
              </w:rPr>
              <w:t>设计</w:t>
            </w:r>
          </w:p>
          <w:p>
            <w:pPr>
              <w:spacing w:line="400" w:lineRule="exact"/>
              <w:jc w:val="center"/>
              <w:rPr>
                <w:color w:val="000000"/>
                <w:sz w:val="24"/>
              </w:rPr>
            </w:pPr>
            <w:r>
              <w:rPr>
                <w:color w:val="000000"/>
                <w:sz w:val="24"/>
              </w:rPr>
              <w:t>报告</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color w:val="000000"/>
                <w:sz w:val="24"/>
              </w:rPr>
            </w:pPr>
            <w:r>
              <w:rPr>
                <w:color w:val="000000"/>
                <w:sz w:val="24"/>
              </w:rPr>
              <w:t xml:space="preserve">项  目 </w:t>
            </w:r>
          </w:p>
        </w:tc>
        <w:tc>
          <w:tcPr>
            <w:tcW w:w="2700" w:type="dxa"/>
            <w:tcBorders>
              <w:top w:val="single" w:color="auto" w:sz="4" w:space="0"/>
              <w:left w:val="single" w:color="auto" w:sz="4" w:space="0"/>
              <w:bottom w:val="single" w:color="auto" w:sz="4" w:space="0"/>
              <w:right w:val="single" w:color="auto" w:sz="4" w:space="0"/>
            </w:tcBorders>
            <w:noWrap w:val="0"/>
            <w:vAlign w:val="top"/>
          </w:tcPr>
          <w:p>
            <w:pPr>
              <w:spacing w:line="400" w:lineRule="exact"/>
              <w:jc w:val="center"/>
              <w:rPr>
                <w:color w:val="000000"/>
                <w:sz w:val="24"/>
              </w:rPr>
            </w:pPr>
            <w:r>
              <w:rPr>
                <w:color w:val="000000"/>
                <w:sz w:val="24"/>
              </w:rPr>
              <w:t>主要内容</w:t>
            </w: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color w:val="000000"/>
                <w:sz w:val="24"/>
              </w:rPr>
            </w:pPr>
            <w:r>
              <w:rPr>
                <w:color w:val="000000"/>
                <w:sz w:val="24"/>
              </w:rPr>
              <w:t xml:space="preserve">分数 </w:t>
            </w:r>
          </w:p>
        </w:tc>
      </w:tr>
      <w:tr>
        <w:trPr>
          <w:jc w:val="center"/>
        </w:trPr>
        <w:tc>
          <w:tcPr>
            <w:tcW w:w="1260" w:type="dxa"/>
            <w:vMerge w:val="continue"/>
            <w:tcBorders>
              <w:left w:val="single" w:color="auto" w:sz="4" w:space="0"/>
              <w:right w:val="single" w:color="auto" w:sz="4" w:space="0"/>
            </w:tcBorders>
            <w:noWrap w:val="0"/>
            <w:vAlign w:val="center"/>
          </w:tcPr>
          <w:p>
            <w:pPr>
              <w:spacing w:line="400" w:lineRule="exact"/>
              <w:jc w:val="center"/>
              <w:rPr>
                <w:color w:val="000000"/>
                <w:sz w:val="24"/>
              </w:rPr>
            </w:pPr>
          </w:p>
        </w:tc>
        <w:tc>
          <w:tcPr>
            <w:tcW w:w="342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color w:val="000000"/>
                <w:sz w:val="24"/>
              </w:rPr>
            </w:pPr>
            <w:r>
              <w:rPr>
                <w:color w:val="000000"/>
                <w:sz w:val="24"/>
              </w:rPr>
              <w:t>系统方案</w:t>
            </w:r>
          </w:p>
        </w:tc>
        <w:tc>
          <w:tcPr>
            <w:tcW w:w="2700"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color w:val="000000"/>
                <w:sz w:val="24"/>
              </w:rPr>
            </w:pPr>
            <w:r>
              <w:rPr>
                <w:color w:val="000000"/>
                <w:sz w:val="24"/>
              </w:rPr>
              <w:t>比较与选择</w:t>
            </w:r>
          </w:p>
          <w:p>
            <w:pPr>
              <w:spacing w:line="400" w:lineRule="exact"/>
              <w:rPr>
                <w:color w:val="000000"/>
                <w:sz w:val="24"/>
              </w:rPr>
            </w:pPr>
            <w:r>
              <w:rPr>
                <w:color w:val="000000"/>
                <w:sz w:val="24"/>
              </w:rPr>
              <w:t>方案描述</w:t>
            </w: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color w:val="000000"/>
                <w:sz w:val="24"/>
              </w:rPr>
            </w:pPr>
            <w:r>
              <w:rPr>
                <w:rFonts w:hint="eastAsia"/>
                <w:color w:val="000000"/>
                <w:sz w:val="24"/>
              </w:rPr>
              <w:t>2</w:t>
            </w:r>
          </w:p>
        </w:tc>
      </w:tr>
      <w:tr>
        <w:trPr>
          <w:jc w:val="center"/>
        </w:trPr>
        <w:tc>
          <w:tcPr>
            <w:tcW w:w="1260" w:type="dxa"/>
            <w:vMerge w:val="continue"/>
            <w:tcBorders>
              <w:left w:val="single" w:color="auto" w:sz="4" w:space="0"/>
              <w:right w:val="single" w:color="auto" w:sz="4" w:space="0"/>
            </w:tcBorders>
            <w:noWrap w:val="0"/>
            <w:vAlign w:val="center"/>
          </w:tcPr>
          <w:p>
            <w:pPr>
              <w:spacing w:line="400" w:lineRule="exact"/>
              <w:jc w:val="center"/>
              <w:rPr>
                <w:color w:val="000000"/>
                <w:sz w:val="24"/>
              </w:rPr>
            </w:pPr>
          </w:p>
        </w:tc>
        <w:tc>
          <w:tcPr>
            <w:tcW w:w="342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color w:val="000000"/>
                <w:sz w:val="24"/>
              </w:rPr>
            </w:pPr>
            <w:r>
              <w:rPr>
                <w:color w:val="000000"/>
                <w:sz w:val="24"/>
              </w:rPr>
              <w:t>理论分析与计算</w:t>
            </w:r>
          </w:p>
        </w:tc>
        <w:tc>
          <w:tcPr>
            <w:tcW w:w="2700"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color w:val="000000"/>
                <w:sz w:val="24"/>
              </w:rPr>
            </w:pPr>
            <w:r>
              <w:rPr>
                <w:color w:val="000000"/>
                <w:sz w:val="24"/>
              </w:rPr>
              <w:t>电压测量</w:t>
            </w:r>
          </w:p>
          <w:p>
            <w:pPr>
              <w:spacing w:line="400" w:lineRule="exact"/>
              <w:rPr>
                <w:color w:val="000000"/>
                <w:sz w:val="24"/>
              </w:rPr>
            </w:pPr>
            <w:r>
              <w:rPr>
                <w:color w:val="000000"/>
                <w:sz w:val="24"/>
              </w:rPr>
              <w:t>电流测量</w:t>
            </w:r>
          </w:p>
          <w:p>
            <w:pPr>
              <w:spacing w:line="400" w:lineRule="exact"/>
              <w:rPr>
                <w:color w:val="000000"/>
                <w:sz w:val="24"/>
              </w:rPr>
            </w:pPr>
            <w:r>
              <w:rPr>
                <w:rFonts w:hint="eastAsia"/>
                <w:color w:val="000000"/>
                <w:sz w:val="24"/>
              </w:rPr>
              <w:t>功率</w:t>
            </w:r>
            <w:r>
              <w:rPr>
                <w:color w:val="000000"/>
                <w:sz w:val="24"/>
              </w:rPr>
              <w:t>测量</w:t>
            </w: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color w:val="000000"/>
                <w:sz w:val="24"/>
              </w:rPr>
            </w:pPr>
            <w:r>
              <w:rPr>
                <w:rFonts w:hint="default"/>
                <w:color w:val="000000"/>
                <w:sz w:val="24"/>
              </w:rPr>
              <w:t>8</w:t>
            </w:r>
          </w:p>
        </w:tc>
      </w:tr>
      <w:tr>
        <w:trPr>
          <w:jc w:val="center"/>
        </w:trPr>
        <w:tc>
          <w:tcPr>
            <w:tcW w:w="1260" w:type="dxa"/>
            <w:vMerge w:val="continue"/>
            <w:tcBorders>
              <w:left w:val="single" w:color="auto" w:sz="4" w:space="0"/>
              <w:right w:val="single" w:color="auto" w:sz="4" w:space="0"/>
            </w:tcBorders>
            <w:noWrap w:val="0"/>
            <w:vAlign w:val="center"/>
          </w:tcPr>
          <w:p>
            <w:pPr>
              <w:spacing w:line="400" w:lineRule="exact"/>
              <w:jc w:val="center"/>
              <w:rPr>
                <w:color w:val="000000"/>
                <w:sz w:val="24"/>
              </w:rPr>
            </w:pPr>
          </w:p>
        </w:tc>
        <w:tc>
          <w:tcPr>
            <w:tcW w:w="342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color w:val="000000"/>
                <w:sz w:val="24"/>
              </w:rPr>
            </w:pPr>
            <w:r>
              <w:rPr>
                <w:color w:val="000000"/>
                <w:sz w:val="24"/>
              </w:rPr>
              <w:t>电路与程序设计</w:t>
            </w:r>
          </w:p>
        </w:tc>
        <w:tc>
          <w:tcPr>
            <w:tcW w:w="2700"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color w:val="000000"/>
                <w:sz w:val="24"/>
              </w:rPr>
            </w:pPr>
            <w:r>
              <w:rPr>
                <w:color w:val="000000"/>
                <w:sz w:val="24"/>
              </w:rPr>
              <w:t>电路</w:t>
            </w:r>
            <w:r>
              <w:rPr>
                <w:rFonts w:hint="eastAsia"/>
                <w:color w:val="000000"/>
                <w:sz w:val="24"/>
              </w:rPr>
              <w:t>原理</w:t>
            </w:r>
            <w:r>
              <w:rPr>
                <w:color w:val="000000"/>
                <w:sz w:val="24"/>
              </w:rPr>
              <w:t>设计</w:t>
            </w:r>
          </w:p>
          <w:p>
            <w:pPr>
              <w:spacing w:line="400" w:lineRule="exact"/>
              <w:rPr>
                <w:color w:val="000000"/>
                <w:sz w:val="24"/>
              </w:rPr>
            </w:pPr>
            <w:r>
              <w:rPr>
                <w:rFonts w:hint="eastAsia"/>
                <w:color w:val="000000"/>
                <w:sz w:val="24"/>
              </w:rPr>
              <w:t>电路硬件结构</w:t>
            </w:r>
            <w:r>
              <w:rPr>
                <w:color w:val="000000"/>
                <w:sz w:val="24"/>
              </w:rPr>
              <w:t>设计</w:t>
            </w: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color w:val="000000"/>
                <w:sz w:val="24"/>
              </w:rPr>
            </w:pPr>
            <w:r>
              <w:rPr>
                <w:rFonts w:hint="default"/>
                <w:color w:val="000000"/>
                <w:sz w:val="24"/>
              </w:rPr>
              <w:t>4</w:t>
            </w:r>
          </w:p>
        </w:tc>
      </w:tr>
      <w:tr>
        <w:trPr>
          <w:jc w:val="center"/>
        </w:trPr>
        <w:tc>
          <w:tcPr>
            <w:tcW w:w="1260" w:type="dxa"/>
            <w:vMerge w:val="continue"/>
            <w:tcBorders>
              <w:left w:val="single" w:color="auto" w:sz="4" w:space="0"/>
              <w:right w:val="single" w:color="auto" w:sz="4" w:space="0"/>
            </w:tcBorders>
            <w:noWrap w:val="0"/>
            <w:vAlign w:val="center"/>
          </w:tcPr>
          <w:p>
            <w:pPr>
              <w:spacing w:line="400" w:lineRule="exact"/>
              <w:jc w:val="center"/>
              <w:rPr>
                <w:color w:val="000000"/>
                <w:sz w:val="24"/>
              </w:rPr>
            </w:pPr>
          </w:p>
        </w:tc>
        <w:tc>
          <w:tcPr>
            <w:tcW w:w="342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color w:val="000000"/>
                <w:sz w:val="24"/>
              </w:rPr>
            </w:pPr>
            <w:r>
              <w:rPr>
                <w:color w:val="000000"/>
                <w:sz w:val="24"/>
              </w:rPr>
              <w:t>测试方案与及测试结果</w:t>
            </w:r>
          </w:p>
        </w:tc>
        <w:tc>
          <w:tcPr>
            <w:tcW w:w="2700"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color w:val="000000"/>
                <w:sz w:val="24"/>
              </w:rPr>
            </w:pPr>
            <w:r>
              <w:rPr>
                <w:color w:val="000000"/>
                <w:sz w:val="24"/>
              </w:rPr>
              <w:t>测试方案及测试条件</w:t>
            </w:r>
          </w:p>
          <w:p>
            <w:pPr>
              <w:spacing w:line="400" w:lineRule="exact"/>
              <w:rPr>
                <w:color w:val="000000"/>
                <w:sz w:val="24"/>
              </w:rPr>
            </w:pPr>
            <w:r>
              <w:rPr>
                <w:color w:val="000000"/>
                <w:sz w:val="24"/>
              </w:rPr>
              <w:t>测试结果完整性</w:t>
            </w:r>
          </w:p>
          <w:p>
            <w:pPr>
              <w:spacing w:line="400" w:lineRule="exact"/>
              <w:rPr>
                <w:color w:val="000000"/>
                <w:sz w:val="24"/>
              </w:rPr>
            </w:pPr>
            <w:r>
              <w:rPr>
                <w:color w:val="000000"/>
                <w:sz w:val="24"/>
              </w:rPr>
              <w:t>测试结果分析</w:t>
            </w: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color w:val="000000"/>
                <w:sz w:val="24"/>
              </w:rPr>
            </w:pPr>
            <w:r>
              <w:rPr>
                <w:rFonts w:hint="default"/>
                <w:color w:val="000000"/>
                <w:sz w:val="24"/>
              </w:rPr>
              <w:t>4</w:t>
            </w:r>
          </w:p>
        </w:tc>
      </w:tr>
      <w:tr>
        <w:trPr>
          <w:jc w:val="center"/>
        </w:trPr>
        <w:tc>
          <w:tcPr>
            <w:tcW w:w="1260" w:type="dxa"/>
            <w:vMerge w:val="continue"/>
            <w:tcBorders>
              <w:left w:val="single" w:color="auto" w:sz="4" w:space="0"/>
              <w:right w:val="single" w:color="auto" w:sz="4" w:space="0"/>
            </w:tcBorders>
            <w:noWrap w:val="0"/>
            <w:vAlign w:val="center"/>
          </w:tcPr>
          <w:p>
            <w:pPr>
              <w:spacing w:line="400" w:lineRule="exact"/>
              <w:jc w:val="center"/>
              <w:rPr>
                <w:color w:val="000000"/>
                <w:sz w:val="24"/>
              </w:rPr>
            </w:pPr>
          </w:p>
        </w:tc>
        <w:tc>
          <w:tcPr>
            <w:tcW w:w="342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color w:val="000000"/>
                <w:sz w:val="24"/>
              </w:rPr>
            </w:pPr>
            <w:r>
              <w:rPr>
                <w:color w:val="000000"/>
                <w:sz w:val="24"/>
              </w:rPr>
              <w:t>设计报告结构及规范性</w:t>
            </w:r>
          </w:p>
        </w:tc>
        <w:tc>
          <w:tcPr>
            <w:tcW w:w="2700"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color w:val="000000"/>
                <w:sz w:val="24"/>
              </w:rPr>
            </w:pPr>
            <w:r>
              <w:rPr>
                <w:color w:val="000000"/>
                <w:sz w:val="24"/>
              </w:rPr>
              <w:t>摘要</w:t>
            </w:r>
          </w:p>
          <w:p>
            <w:pPr>
              <w:spacing w:line="400" w:lineRule="exact"/>
              <w:rPr>
                <w:color w:val="000000"/>
                <w:sz w:val="24"/>
              </w:rPr>
            </w:pPr>
            <w:r>
              <w:rPr>
                <w:color w:val="000000"/>
                <w:sz w:val="24"/>
              </w:rPr>
              <w:t>设计报告正文的结构</w:t>
            </w:r>
          </w:p>
          <w:p>
            <w:pPr>
              <w:spacing w:line="400" w:lineRule="exact"/>
              <w:rPr>
                <w:color w:val="000000"/>
                <w:sz w:val="24"/>
              </w:rPr>
            </w:pPr>
            <w:r>
              <w:rPr>
                <w:color w:val="000000"/>
                <w:sz w:val="24"/>
              </w:rPr>
              <w:t>图表的规范性</w:t>
            </w: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color w:val="000000"/>
                <w:sz w:val="24"/>
              </w:rPr>
            </w:pPr>
            <w:r>
              <w:rPr>
                <w:rFonts w:hint="default"/>
                <w:color w:val="000000"/>
                <w:sz w:val="24"/>
              </w:rPr>
              <w:t>2</w:t>
            </w:r>
          </w:p>
        </w:tc>
      </w:tr>
      <w:tr>
        <w:trPr>
          <w:jc w:val="center"/>
        </w:trPr>
        <w:tc>
          <w:tcPr>
            <w:tcW w:w="1260" w:type="dxa"/>
            <w:vMerge w:val="continue"/>
            <w:tcBorders>
              <w:left w:val="single" w:color="auto" w:sz="4" w:space="0"/>
              <w:bottom w:val="single" w:color="auto" w:sz="4" w:space="0"/>
              <w:right w:val="single" w:color="auto" w:sz="4" w:space="0"/>
            </w:tcBorders>
            <w:noWrap w:val="0"/>
            <w:vAlign w:val="center"/>
          </w:tcPr>
          <w:p>
            <w:pPr>
              <w:spacing w:line="400" w:lineRule="exact"/>
              <w:jc w:val="center"/>
              <w:rPr>
                <w:color w:val="000000"/>
                <w:sz w:val="24"/>
              </w:rPr>
            </w:pPr>
          </w:p>
        </w:tc>
        <w:tc>
          <w:tcPr>
            <w:tcW w:w="6120"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eastAsia="宋体"/>
                <w:color w:val="000000"/>
                <w:sz w:val="24"/>
                <w:lang w:val="en-US" w:eastAsia="zh-Hans"/>
              </w:rPr>
            </w:pPr>
            <w:r>
              <w:rPr>
                <w:rFonts w:hint="eastAsia"/>
                <w:color w:val="000000"/>
                <w:sz w:val="24"/>
                <w:lang w:val="en-US" w:eastAsia="zh-Hans"/>
              </w:rPr>
              <w:t>小计</w:t>
            </w: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color w:val="000000"/>
                <w:sz w:val="24"/>
              </w:rPr>
            </w:pPr>
            <w:r>
              <w:rPr>
                <w:rFonts w:hint="default"/>
                <w:color w:val="000000"/>
                <w:sz w:val="24"/>
              </w:rPr>
              <w:t>2</w:t>
            </w:r>
            <w:r>
              <w:rPr>
                <w:rFonts w:hint="eastAsia"/>
                <w:color w:val="000000"/>
                <w:sz w:val="24"/>
              </w:rPr>
              <w:t>0</w:t>
            </w:r>
          </w:p>
        </w:tc>
      </w:tr>
      <w:tr>
        <w:trPr>
          <w:jc w:val="center"/>
        </w:trPr>
        <w:tc>
          <w:tcPr>
            <w:tcW w:w="1260" w:type="dxa"/>
            <w:vMerge w:val="restart"/>
            <w:tcBorders>
              <w:top w:val="single" w:color="auto" w:sz="4" w:space="0"/>
              <w:left w:val="single" w:color="auto" w:sz="4" w:space="0"/>
              <w:right w:val="single" w:color="auto" w:sz="4" w:space="0"/>
            </w:tcBorders>
            <w:noWrap w:val="0"/>
            <w:vAlign w:val="center"/>
          </w:tcPr>
          <w:p>
            <w:pPr>
              <w:spacing w:line="400" w:lineRule="exact"/>
              <w:jc w:val="center"/>
              <w:rPr>
                <w:color w:val="000000"/>
                <w:sz w:val="24"/>
              </w:rPr>
            </w:pPr>
            <w:r>
              <w:rPr>
                <w:color w:val="000000"/>
                <w:sz w:val="24"/>
              </w:rPr>
              <w:t>基本</w:t>
            </w:r>
          </w:p>
          <w:p>
            <w:pPr>
              <w:spacing w:line="400" w:lineRule="exact"/>
              <w:jc w:val="center"/>
              <w:rPr>
                <w:color w:val="000000"/>
                <w:sz w:val="24"/>
              </w:rPr>
            </w:pPr>
            <w:r>
              <w:rPr>
                <w:color w:val="000000"/>
                <w:sz w:val="24"/>
              </w:rPr>
              <w:t>要求</w:t>
            </w:r>
          </w:p>
        </w:tc>
        <w:tc>
          <w:tcPr>
            <w:tcW w:w="6120"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rPr>
                <w:color w:val="000000"/>
                <w:sz w:val="24"/>
              </w:rPr>
            </w:pPr>
            <w:r>
              <w:rPr>
                <w:color w:val="000000"/>
                <w:sz w:val="24"/>
              </w:rPr>
              <w:t>完成第（1）项</w:t>
            </w: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color w:val="000000"/>
                <w:sz w:val="24"/>
              </w:rPr>
            </w:pPr>
            <w:r>
              <w:rPr>
                <w:rFonts w:hint="default"/>
                <w:color w:val="000000"/>
                <w:sz w:val="24"/>
              </w:rPr>
              <w:t>30</w:t>
            </w:r>
          </w:p>
        </w:tc>
      </w:tr>
      <w:tr>
        <w:trPr>
          <w:jc w:val="center"/>
        </w:trPr>
        <w:tc>
          <w:tcPr>
            <w:tcW w:w="1260" w:type="dxa"/>
            <w:vMerge w:val="continue"/>
            <w:tcBorders>
              <w:left w:val="single" w:color="auto" w:sz="4" w:space="0"/>
              <w:right w:val="single" w:color="auto" w:sz="4" w:space="0"/>
            </w:tcBorders>
            <w:noWrap w:val="0"/>
            <w:vAlign w:val="center"/>
          </w:tcPr>
          <w:p>
            <w:pPr>
              <w:spacing w:line="400" w:lineRule="exact"/>
              <w:rPr>
                <w:color w:val="000000"/>
                <w:sz w:val="24"/>
              </w:rPr>
            </w:pPr>
          </w:p>
        </w:tc>
        <w:tc>
          <w:tcPr>
            <w:tcW w:w="6120"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rPr>
                <w:color w:val="000000"/>
                <w:sz w:val="24"/>
              </w:rPr>
            </w:pPr>
            <w:r>
              <w:rPr>
                <w:color w:val="000000"/>
                <w:sz w:val="24"/>
              </w:rPr>
              <w:t>完成第（2）项</w:t>
            </w: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color w:val="000000"/>
                <w:sz w:val="24"/>
              </w:rPr>
            </w:pPr>
            <w:r>
              <w:rPr>
                <w:rFonts w:hint="default"/>
                <w:color w:val="000000"/>
                <w:sz w:val="24"/>
              </w:rPr>
              <w:t>30</w:t>
            </w:r>
          </w:p>
        </w:tc>
      </w:tr>
      <w:tr>
        <w:trPr>
          <w:jc w:val="center"/>
        </w:trPr>
        <w:tc>
          <w:tcPr>
            <w:tcW w:w="1260" w:type="dxa"/>
            <w:vMerge w:val="continue"/>
            <w:tcBorders>
              <w:left w:val="single" w:color="auto" w:sz="4" w:space="0"/>
              <w:right w:val="single" w:color="auto" w:sz="4" w:space="0"/>
            </w:tcBorders>
            <w:noWrap w:val="0"/>
            <w:vAlign w:val="center"/>
          </w:tcPr>
          <w:p>
            <w:pPr>
              <w:spacing w:line="400" w:lineRule="exact"/>
              <w:rPr>
                <w:color w:val="000000"/>
                <w:sz w:val="24"/>
              </w:rPr>
            </w:pPr>
          </w:p>
        </w:tc>
        <w:tc>
          <w:tcPr>
            <w:tcW w:w="6120"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rPr>
                <w:color w:val="000000"/>
                <w:sz w:val="24"/>
              </w:rPr>
            </w:pPr>
            <w:r>
              <w:rPr>
                <w:color w:val="000000"/>
                <w:sz w:val="24"/>
              </w:rPr>
              <w:t>完成第（3）项</w:t>
            </w: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color w:val="000000"/>
                <w:sz w:val="24"/>
              </w:rPr>
            </w:pPr>
            <w:r>
              <w:rPr>
                <w:color w:val="000000"/>
                <w:sz w:val="24"/>
              </w:rPr>
              <w:t>30</w:t>
            </w:r>
          </w:p>
        </w:tc>
      </w:tr>
      <w:tr>
        <w:trPr>
          <w:jc w:val="center"/>
        </w:trPr>
        <w:tc>
          <w:tcPr>
            <w:tcW w:w="1260" w:type="dxa"/>
            <w:vMerge w:val="continue"/>
            <w:tcBorders>
              <w:left w:val="single" w:color="auto" w:sz="4" w:space="0"/>
              <w:right w:val="single" w:color="auto" w:sz="4" w:space="0"/>
            </w:tcBorders>
            <w:noWrap w:val="0"/>
            <w:vAlign w:val="center"/>
          </w:tcPr>
          <w:p>
            <w:pPr>
              <w:spacing w:line="400" w:lineRule="exact"/>
              <w:rPr>
                <w:color w:val="000000"/>
                <w:sz w:val="24"/>
              </w:rPr>
            </w:pPr>
          </w:p>
        </w:tc>
        <w:tc>
          <w:tcPr>
            <w:tcW w:w="6120"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rPr>
                <w:color w:val="000000"/>
                <w:sz w:val="24"/>
              </w:rPr>
            </w:pPr>
            <w:r>
              <w:rPr>
                <w:color w:val="000000"/>
                <w:sz w:val="24"/>
              </w:rPr>
              <w:t>完成第（4）项</w:t>
            </w: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color w:val="000000"/>
                <w:sz w:val="24"/>
              </w:rPr>
            </w:pPr>
            <w:r>
              <w:rPr>
                <w:color w:val="000000"/>
                <w:sz w:val="24"/>
              </w:rPr>
              <w:t>10</w:t>
            </w:r>
          </w:p>
        </w:tc>
      </w:tr>
      <w:tr>
        <w:trPr>
          <w:jc w:val="center"/>
        </w:trPr>
        <w:tc>
          <w:tcPr>
            <w:tcW w:w="1260" w:type="dxa"/>
            <w:vMerge w:val="continue"/>
            <w:tcBorders>
              <w:left w:val="single" w:color="auto" w:sz="4" w:space="0"/>
              <w:right w:val="single" w:color="auto" w:sz="4" w:space="0"/>
            </w:tcBorders>
            <w:noWrap w:val="0"/>
            <w:vAlign w:val="center"/>
          </w:tcPr>
          <w:p>
            <w:pPr>
              <w:spacing w:line="400" w:lineRule="exact"/>
              <w:rPr>
                <w:color w:val="000000"/>
                <w:sz w:val="24"/>
              </w:rPr>
            </w:pPr>
          </w:p>
        </w:tc>
        <w:tc>
          <w:tcPr>
            <w:tcW w:w="6120"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eastAsia="宋体"/>
                <w:color w:val="000000"/>
                <w:sz w:val="24"/>
                <w:lang w:eastAsia="zh-Hans"/>
              </w:rPr>
            </w:pPr>
            <w:r>
              <w:rPr>
                <w:rFonts w:hint="eastAsia"/>
                <w:color w:val="000000"/>
                <w:sz w:val="24"/>
                <w:lang w:val="en-US" w:eastAsia="zh-Hans"/>
              </w:rPr>
              <w:t>总分</w:t>
            </w: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color w:val="000000"/>
                <w:sz w:val="24"/>
              </w:rPr>
            </w:pPr>
            <w:r>
              <w:rPr>
                <w:color w:val="000000"/>
                <w:sz w:val="24"/>
              </w:rPr>
              <w:t>120</w:t>
            </w:r>
          </w:p>
        </w:tc>
      </w:tr>
    </w:tbl>
    <w:p>
      <w:pPr>
        <w:tabs>
          <w:tab w:val="left" w:pos="1920"/>
        </w:tabs>
        <w:jc w:val="left"/>
        <w:rPr>
          <w:rFonts w:hint="eastAsia" w:ascii="黑体" w:eastAsia="黑体" w:cs="华文中宋"/>
          <w:color w:val="000000"/>
          <w:kern w:val="0"/>
          <w:sz w:val="30"/>
          <w:szCs w:val="30"/>
          <w:lang w:val="en-US" w:eastAsia="zh-CN"/>
        </w:rPr>
      </w:pPr>
    </w:p>
    <w:p>
      <w:pPr>
        <w:tabs>
          <w:tab w:val="left" w:pos="1920"/>
        </w:tabs>
        <w:jc w:val="left"/>
        <w:rPr>
          <w:rFonts w:hint="eastAsia" w:ascii="黑体" w:eastAsia="黑体" w:cs="华文中宋"/>
          <w:color w:val="000000"/>
          <w:kern w:val="0"/>
          <w:sz w:val="30"/>
          <w:szCs w:val="30"/>
          <w:lang w:val="en-US" w:eastAsia="zh-CN"/>
        </w:rPr>
      </w:pPr>
    </w:p>
    <w:p>
      <w:pPr>
        <w:tabs>
          <w:tab w:val="left" w:pos="1920"/>
        </w:tabs>
        <w:jc w:val="left"/>
        <w:rPr>
          <w:rFonts w:hint="eastAsia" w:ascii="黑体" w:eastAsia="黑体" w:cs="华文中宋"/>
          <w:color w:val="000000"/>
          <w:kern w:val="0"/>
          <w:sz w:val="30"/>
          <w:szCs w:val="30"/>
          <w:lang w:val="en-US" w:eastAsia="zh-CN"/>
        </w:rPr>
      </w:pPr>
    </w:p>
    <w:p>
      <w:pPr>
        <w:tabs>
          <w:tab w:val="left" w:pos="1920"/>
        </w:tabs>
        <w:jc w:val="center"/>
        <w:rPr>
          <w:rFonts w:hint="eastAsia" w:ascii="黑体" w:eastAsia="黑体" w:cs="华文中宋"/>
          <w:color w:val="000000"/>
          <w:kern w:val="0"/>
          <w:sz w:val="30"/>
          <w:szCs w:val="30"/>
        </w:rPr>
      </w:pPr>
      <w:r>
        <w:rPr>
          <w:rFonts w:hint="eastAsia" w:ascii="黑体" w:eastAsia="黑体" w:cs="华文中宋"/>
          <w:color w:val="000000"/>
          <w:kern w:val="0"/>
          <w:sz w:val="30"/>
          <w:szCs w:val="30"/>
        </w:rPr>
        <w:t>感应式充电电源（</w:t>
      </w:r>
      <w:r>
        <w:rPr>
          <w:rFonts w:hint="eastAsia" w:ascii="黑体" w:eastAsia="黑体" w:cs="华文中宋"/>
          <w:color w:val="000000"/>
          <w:kern w:val="0"/>
          <w:sz w:val="30"/>
          <w:szCs w:val="30"/>
          <w:lang w:val="en-US" w:eastAsia="zh-Hans"/>
        </w:rPr>
        <w:t>B</w:t>
      </w:r>
      <w:r>
        <w:rPr>
          <w:rFonts w:hint="eastAsia" w:ascii="黑体" w:eastAsia="黑体" w:cs="华文中宋"/>
          <w:color w:val="000000"/>
          <w:kern w:val="0"/>
          <w:sz w:val="30"/>
          <w:szCs w:val="30"/>
        </w:rPr>
        <w:t>题）</w:t>
      </w:r>
    </w:p>
    <w:p>
      <w:pPr>
        <w:rPr>
          <w:rFonts w:hint="eastAsia" w:ascii="黑体" w:eastAsia="黑体"/>
          <w:color w:val="000000"/>
          <w:sz w:val="28"/>
          <w:szCs w:val="28"/>
        </w:rPr>
      </w:pPr>
      <w:r>
        <w:rPr>
          <w:rFonts w:hint="eastAsia" w:ascii="黑体" w:eastAsia="黑体"/>
          <w:color w:val="000000"/>
          <w:sz w:val="28"/>
          <w:szCs w:val="28"/>
        </w:rPr>
        <w:t>一、任务</w:t>
      </w:r>
    </w:p>
    <w:p>
      <w:pPr>
        <w:spacing w:line="360" w:lineRule="auto"/>
        <w:ind w:firstLine="480" w:firstLineChars="200"/>
        <w:rPr>
          <w:rFonts w:hint="eastAsia"/>
          <w:color w:val="000000"/>
          <w:sz w:val="24"/>
        </w:rPr>
      </w:pPr>
      <w:r>
        <w:rPr>
          <w:rFonts w:hint="eastAsia"/>
          <w:color w:val="000000"/>
          <w:sz w:val="24"/>
        </w:rPr>
        <w:t>利用电磁感应原理设计制作一感应式充电电源，电源的输入电路和输出电路可以分离，充电时将输出电路与输入电路耦合接触即可对用电设备充电。</w:t>
      </w:r>
    </w:p>
    <w:p>
      <w:pPr>
        <w:spacing w:line="360" w:lineRule="auto"/>
        <w:rPr>
          <w:rFonts w:hint="eastAsia"/>
          <w:color w:val="000000"/>
          <w:sz w:val="24"/>
        </w:rPr>
      </w:pPr>
    </w:p>
    <w:p>
      <w:pPr>
        <w:spacing w:line="360" w:lineRule="auto"/>
        <w:rPr>
          <w:rFonts w:hint="eastAsia"/>
          <w:color w:val="000000"/>
        </w:rPr>
      </w:pPr>
      <w:r>
        <w:rPr>
          <w:color w:val="000000"/>
        </w:rPr>
        <w:drawing>
          <wp:anchor distT="0" distB="0" distL="114300" distR="114300" simplePos="0" relativeHeight="251658240" behindDoc="0" locked="0" layoutInCell="1" allowOverlap="1">
            <wp:simplePos x="0" y="0"/>
            <wp:positionH relativeFrom="column">
              <wp:posOffset>853440</wp:posOffset>
            </wp:positionH>
            <wp:positionV relativeFrom="paragraph">
              <wp:posOffset>25400</wp:posOffset>
            </wp:positionV>
            <wp:extent cx="4201160" cy="1163320"/>
            <wp:effectExtent l="0" t="0" r="15240" b="5080"/>
            <wp:wrapSquare wrapText="bothSides"/>
            <wp:docPr id="1" name="Picture 2" descr="大赛电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大赛电路"/>
                    <pic:cNvPicPr>
                      <a:picLocks noChangeAspect="1"/>
                    </pic:cNvPicPr>
                  </pic:nvPicPr>
                  <pic:blipFill>
                    <a:blip r:embed="rId6">
                      <a:lum contrast="12000"/>
                    </a:blip>
                    <a:stretch>
                      <a:fillRect/>
                    </a:stretch>
                  </pic:blipFill>
                  <pic:spPr>
                    <a:xfrm>
                      <a:off x="0" y="0"/>
                      <a:ext cx="4201160" cy="1163320"/>
                    </a:xfrm>
                    <a:prstGeom prst="rect">
                      <a:avLst/>
                    </a:prstGeom>
                    <a:noFill/>
                    <a:ln w="9525">
                      <a:noFill/>
                    </a:ln>
                  </pic:spPr>
                </pic:pic>
              </a:graphicData>
            </a:graphic>
          </wp:anchor>
        </w:drawing>
      </w:r>
    </w:p>
    <w:p>
      <w:pPr>
        <w:spacing w:line="360" w:lineRule="auto"/>
        <w:rPr>
          <w:color w:val="000000"/>
        </w:rPr>
      </w:pPr>
    </w:p>
    <w:p>
      <w:pPr>
        <w:spacing w:line="360" w:lineRule="auto"/>
        <w:rPr>
          <w:color w:val="000000"/>
        </w:rPr>
      </w:pPr>
    </w:p>
    <w:p>
      <w:pPr>
        <w:spacing w:line="360" w:lineRule="auto"/>
        <w:rPr>
          <w:rFonts w:hint="eastAsia"/>
          <w:color w:val="000000"/>
        </w:rPr>
      </w:pPr>
    </w:p>
    <w:p>
      <w:pPr>
        <w:spacing w:line="360" w:lineRule="auto"/>
        <w:rPr>
          <w:rFonts w:hint="eastAsia"/>
          <w:color w:val="000000"/>
        </w:rPr>
      </w:pPr>
    </w:p>
    <w:p>
      <w:pPr>
        <w:spacing w:line="360" w:lineRule="auto"/>
        <w:rPr>
          <w:rFonts w:hint="eastAsia" w:ascii="黑体" w:eastAsia="黑体"/>
          <w:color w:val="000000"/>
          <w:sz w:val="28"/>
          <w:szCs w:val="28"/>
        </w:rPr>
      </w:pPr>
      <w:r>
        <w:rPr>
          <w:rFonts w:hint="eastAsia" w:ascii="黑体" w:eastAsia="黑体"/>
          <w:color w:val="000000"/>
          <w:sz w:val="28"/>
          <w:szCs w:val="28"/>
        </w:rPr>
        <w:t>二、要求</w:t>
      </w:r>
    </w:p>
    <w:p>
      <w:pPr>
        <w:pStyle w:val="4"/>
        <w:spacing w:line="360" w:lineRule="auto"/>
        <w:ind w:firstLine="0" w:firstLineChars="0"/>
        <w:rPr>
          <w:rFonts w:ascii="Times New Roman" w:hAnsi="Times New Roman" w:eastAsia="黑体"/>
          <w:color w:val="000000"/>
          <w:sz w:val="24"/>
          <w:szCs w:val="24"/>
        </w:rPr>
      </w:pPr>
      <w:r>
        <w:rPr>
          <w:rFonts w:ascii="Times New Roman" w:hAnsi="Times New Roman" w:eastAsia="黑体"/>
          <w:color w:val="000000"/>
          <w:sz w:val="24"/>
          <w:szCs w:val="24"/>
        </w:rPr>
        <w:t>1、基本部分：</w:t>
      </w:r>
    </w:p>
    <w:p>
      <w:pPr>
        <w:pStyle w:val="4"/>
        <w:spacing w:line="360" w:lineRule="auto"/>
        <w:ind w:firstLine="120" w:firstLineChars="50"/>
        <w:rPr>
          <w:rFonts w:ascii="Times New Roman" w:hAnsi="Times New Roman"/>
          <w:color w:val="000000"/>
          <w:sz w:val="24"/>
          <w:szCs w:val="24"/>
        </w:rPr>
      </w:pPr>
      <w:r>
        <w:rPr>
          <w:rFonts w:ascii="Times New Roman"/>
          <w:color w:val="000000"/>
          <w:sz w:val="24"/>
          <w:szCs w:val="24"/>
        </w:rPr>
        <w:t>（</w:t>
      </w:r>
      <w:r>
        <w:rPr>
          <w:rFonts w:ascii="Times New Roman" w:hAnsi="Times New Roman"/>
          <w:color w:val="000000"/>
          <w:sz w:val="24"/>
          <w:szCs w:val="24"/>
        </w:rPr>
        <w:t>1</w:t>
      </w:r>
      <w:r>
        <w:rPr>
          <w:rFonts w:ascii="Times New Roman"/>
          <w:color w:val="000000"/>
          <w:sz w:val="24"/>
          <w:szCs w:val="24"/>
        </w:rPr>
        <w:t>）</w:t>
      </w:r>
      <w:r>
        <w:rPr>
          <w:rFonts w:ascii="Times New Roman" w:hAnsi="Times New Roman"/>
          <w:color w:val="000000"/>
          <w:sz w:val="24"/>
          <w:szCs w:val="24"/>
        </w:rPr>
        <w:t xml:space="preserve"> </w:t>
      </w:r>
      <w:r>
        <w:rPr>
          <w:rFonts w:ascii="Times New Roman"/>
          <w:color w:val="000000"/>
          <w:sz w:val="24"/>
          <w:szCs w:val="24"/>
        </w:rPr>
        <w:t>感应接触面积：</w:t>
      </w:r>
      <w:r>
        <w:rPr>
          <w:rFonts w:hint="eastAsia" w:ascii="宋体" w:hAnsi="宋体"/>
          <w:color w:val="000000"/>
          <w:sz w:val="24"/>
          <w:szCs w:val="24"/>
        </w:rPr>
        <w:t>≤2</w:t>
      </w:r>
      <w:r>
        <w:rPr>
          <w:rFonts w:ascii="Times New Roman" w:hAnsi="Times New Roman"/>
          <w:color w:val="000000"/>
          <w:sz w:val="24"/>
          <w:szCs w:val="24"/>
        </w:rPr>
        <w:t>5 cm</w:t>
      </w:r>
      <w:r>
        <w:rPr>
          <w:rFonts w:ascii="Times New Roman" w:hAnsi="Times New Roman"/>
          <w:color w:val="000000"/>
          <w:sz w:val="24"/>
          <w:szCs w:val="24"/>
          <w:vertAlign w:val="superscript"/>
        </w:rPr>
        <w:t>2</w:t>
      </w:r>
      <w:r>
        <w:rPr>
          <w:rFonts w:ascii="Times New Roman"/>
          <w:color w:val="000000"/>
          <w:sz w:val="24"/>
          <w:szCs w:val="24"/>
        </w:rPr>
        <w:t>。</w:t>
      </w:r>
    </w:p>
    <w:p>
      <w:pPr>
        <w:pStyle w:val="4"/>
        <w:numPr>
          <w:ilvl w:val="0"/>
          <w:numId w:val="1"/>
        </w:numPr>
        <w:spacing w:line="360" w:lineRule="auto"/>
        <w:ind w:firstLineChars="0"/>
        <w:rPr>
          <w:rFonts w:ascii="Times New Roman" w:hAnsi="Times New Roman"/>
          <w:color w:val="000000"/>
          <w:sz w:val="24"/>
          <w:szCs w:val="24"/>
        </w:rPr>
      </w:pPr>
      <w:r>
        <w:rPr>
          <w:rFonts w:ascii="Times New Roman"/>
          <w:color w:val="000000"/>
          <w:sz w:val="24"/>
          <w:szCs w:val="24"/>
        </w:rPr>
        <w:t>输入电压为</w:t>
      </w:r>
      <w:r>
        <w:rPr>
          <w:rFonts w:hint="eastAsia" w:ascii="Times New Roman" w:hAnsi="Times New Roman"/>
          <w:color w:val="000000"/>
          <w:sz w:val="24"/>
          <w:szCs w:val="24"/>
        </w:rPr>
        <w:t>15</w:t>
      </w:r>
      <w:r>
        <w:rPr>
          <w:rFonts w:ascii="Times New Roman" w:hAnsi="Times New Roman"/>
          <w:color w:val="000000"/>
          <w:sz w:val="24"/>
          <w:szCs w:val="24"/>
        </w:rPr>
        <w:t>V DC</w:t>
      </w:r>
      <w:r>
        <w:rPr>
          <w:rFonts w:ascii="Times New Roman"/>
          <w:color w:val="000000"/>
          <w:sz w:val="24"/>
          <w:szCs w:val="24"/>
        </w:rPr>
        <w:t>，输出电压为</w:t>
      </w:r>
      <w:r>
        <w:rPr>
          <w:rFonts w:hint="eastAsia" w:ascii="Times New Roman" w:hAnsi="Times New Roman"/>
          <w:color w:val="000000"/>
          <w:sz w:val="24"/>
          <w:szCs w:val="24"/>
        </w:rPr>
        <w:t>5</w:t>
      </w:r>
      <w:r>
        <w:rPr>
          <w:rFonts w:ascii="Times New Roman" w:hAnsi="Times New Roman"/>
          <w:color w:val="000000"/>
          <w:sz w:val="24"/>
          <w:szCs w:val="24"/>
        </w:rPr>
        <w:t>V DC</w:t>
      </w:r>
      <w:r>
        <w:rPr>
          <w:rFonts w:ascii="Times New Roman"/>
          <w:color w:val="000000"/>
          <w:sz w:val="24"/>
          <w:szCs w:val="24"/>
        </w:rPr>
        <w:t>，额定输出电流</w:t>
      </w:r>
      <w:r>
        <w:rPr>
          <w:rFonts w:ascii="Times New Roman" w:hAnsi="Times New Roman"/>
          <w:color w:val="000000"/>
          <w:sz w:val="24"/>
          <w:szCs w:val="24"/>
        </w:rPr>
        <w:t>200mA</w:t>
      </w:r>
      <w:r>
        <w:rPr>
          <w:rFonts w:ascii="Times New Roman"/>
          <w:color w:val="000000"/>
          <w:sz w:val="24"/>
          <w:szCs w:val="24"/>
        </w:rPr>
        <w:t>。</w:t>
      </w:r>
      <w:r>
        <w:rPr>
          <w:rFonts w:ascii="Times New Roman" w:hAnsi="Times New Roman"/>
          <w:color w:val="000000"/>
          <w:sz w:val="24"/>
          <w:szCs w:val="24"/>
        </w:rPr>
        <w:t xml:space="preserve"> </w:t>
      </w:r>
    </w:p>
    <w:p>
      <w:pPr>
        <w:pStyle w:val="4"/>
        <w:numPr>
          <w:ilvl w:val="0"/>
          <w:numId w:val="1"/>
        </w:numPr>
        <w:spacing w:line="360" w:lineRule="auto"/>
        <w:ind w:firstLineChars="0"/>
        <w:rPr>
          <w:rFonts w:ascii="Times New Roman" w:hAnsi="Times New Roman"/>
          <w:color w:val="000000"/>
          <w:sz w:val="24"/>
          <w:szCs w:val="24"/>
        </w:rPr>
      </w:pPr>
      <w:r>
        <w:rPr>
          <w:rFonts w:ascii="Times New Roman"/>
          <w:color w:val="000000"/>
          <w:sz w:val="24"/>
          <w:szCs w:val="24"/>
        </w:rPr>
        <w:t>具有过电流保护，保护电流为</w:t>
      </w:r>
      <w:r>
        <w:rPr>
          <w:rFonts w:ascii="Times New Roman" w:hAnsi="Times New Roman"/>
          <w:color w:val="000000"/>
          <w:sz w:val="24"/>
          <w:szCs w:val="24"/>
        </w:rPr>
        <w:t>250mA</w:t>
      </w:r>
      <w:r>
        <w:rPr>
          <w:rFonts w:ascii="Times New Roman"/>
          <w:color w:val="000000"/>
          <w:sz w:val="24"/>
          <w:szCs w:val="24"/>
        </w:rPr>
        <w:t>。</w:t>
      </w:r>
    </w:p>
    <w:p>
      <w:pPr>
        <w:pStyle w:val="4"/>
        <w:numPr>
          <w:ilvl w:val="0"/>
          <w:numId w:val="1"/>
        </w:numPr>
        <w:spacing w:line="360" w:lineRule="auto"/>
        <w:ind w:firstLineChars="0"/>
        <w:rPr>
          <w:rFonts w:ascii="Times New Roman" w:hAnsi="Times New Roman"/>
          <w:color w:val="000000"/>
          <w:sz w:val="24"/>
          <w:szCs w:val="24"/>
        </w:rPr>
      </w:pPr>
      <w:r>
        <w:rPr>
          <w:rFonts w:ascii="Times New Roman"/>
          <w:color w:val="000000"/>
          <w:sz w:val="24"/>
          <w:szCs w:val="24"/>
        </w:rPr>
        <w:t>额定输出时，电源转换效率不小于</w:t>
      </w:r>
      <w:r>
        <w:rPr>
          <w:rFonts w:ascii="Times New Roman" w:hAnsi="Times New Roman"/>
          <w:color w:val="000000"/>
          <w:sz w:val="24"/>
          <w:szCs w:val="24"/>
        </w:rPr>
        <w:t>35 %</w:t>
      </w:r>
      <w:r>
        <w:rPr>
          <w:rFonts w:ascii="Times New Roman"/>
          <w:color w:val="000000"/>
          <w:sz w:val="24"/>
          <w:szCs w:val="24"/>
        </w:rPr>
        <w:t>。</w:t>
      </w:r>
    </w:p>
    <w:p>
      <w:pPr>
        <w:pStyle w:val="4"/>
        <w:numPr>
          <w:ilvl w:val="0"/>
          <w:numId w:val="1"/>
        </w:numPr>
        <w:spacing w:line="360" w:lineRule="auto"/>
        <w:ind w:firstLineChars="0"/>
        <w:rPr>
          <w:rFonts w:ascii="Times New Roman" w:hAnsi="Times New Roman"/>
          <w:color w:val="000000"/>
          <w:sz w:val="24"/>
          <w:szCs w:val="24"/>
        </w:rPr>
      </w:pPr>
      <w:r>
        <w:rPr>
          <w:rFonts w:ascii="Times New Roman"/>
          <w:color w:val="000000"/>
          <w:sz w:val="24"/>
          <w:szCs w:val="24"/>
        </w:rPr>
        <w:t>输出电路移开时，输入电流不大于额定值的</w:t>
      </w:r>
      <w:r>
        <w:rPr>
          <w:rFonts w:ascii="Times New Roman" w:hAnsi="Times New Roman"/>
          <w:color w:val="000000"/>
          <w:sz w:val="24"/>
          <w:szCs w:val="24"/>
        </w:rPr>
        <w:t xml:space="preserve">20% </w:t>
      </w:r>
      <w:r>
        <w:rPr>
          <w:rFonts w:ascii="Times New Roman"/>
          <w:color w:val="000000"/>
          <w:sz w:val="24"/>
          <w:szCs w:val="24"/>
        </w:rPr>
        <w:t>。</w:t>
      </w:r>
    </w:p>
    <w:p>
      <w:pPr>
        <w:pStyle w:val="4"/>
        <w:spacing w:line="360" w:lineRule="auto"/>
        <w:ind w:firstLine="0" w:firstLineChars="0"/>
        <w:rPr>
          <w:rFonts w:ascii="Times New Roman" w:hAnsi="Times New Roman" w:eastAsia="黑体"/>
          <w:color w:val="000000"/>
          <w:sz w:val="24"/>
          <w:szCs w:val="24"/>
        </w:rPr>
      </w:pPr>
      <w:r>
        <w:rPr>
          <w:rFonts w:ascii="Times New Roman" w:hAnsi="Times New Roman" w:eastAsia="黑体"/>
          <w:color w:val="000000"/>
          <w:sz w:val="24"/>
          <w:szCs w:val="24"/>
        </w:rPr>
        <w:t>2、发挥部分：</w:t>
      </w:r>
    </w:p>
    <w:p>
      <w:pPr>
        <w:pStyle w:val="4"/>
        <w:spacing w:line="360" w:lineRule="auto"/>
        <w:ind w:firstLine="0" w:firstLineChars="0"/>
        <w:jc w:val="left"/>
        <w:rPr>
          <w:rFonts w:ascii="Times New Roman" w:hAnsi="Times New Roman"/>
          <w:color w:val="000000"/>
          <w:sz w:val="24"/>
          <w:szCs w:val="24"/>
        </w:rPr>
      </w:pPr>
      <w:r>
        <w:rPr>
          <w:rFonts w:hint="eastAsia"/>
          <w:color w:val="000000"/>
          <w:sz w:val="24"/>
          <w:szCs w:val="24"/>
        </w:rPr>
        <w:t xml:space="preserve"> </w:t>
      </w:r>
      <w:r>
        <w:rPr>
          <w:rFonts w:ascii="Times New Roman"/>
          <w:color w:val="000000"/>
          <w:sz w:val="24"/>
          <w:szCs w:val="24"/>
        </w:rPr>
        <w:t>（</w:t>
      </w:r>
      <w:r>
        <w:rPr>
          <w:rFonts w:ascii="Times New Roman" w:hAnsi="Times New Roman"/>
          <w:color w:val="000000"/>
          <w:sz w:val="24"/>
          <w:szCs w:val="24"/>
        </w:rPr>
        <w:t>1</w:t>
      </w:r>
      <w:r>
        <w:rPr>
          <w:rFonts w:ascii="Times New Roman"/>
          <w:color w:val="000000"/>
          <w:sz w:val="24"/>
          <w:szCs w:val="24"/>
        </w:rPr>
        <w:t>）</w:t>
      </w:r>
      <w:r>
        <w:rPr>
          <w:rFonts w:ascii="Times New Roman" w:hAnsi="Times New Roman"/>
          <w:color w:val="000000"/>
          <w:sz w:val="24"/>
          <w:szCs w:val="24"/>
        </w:rPr>
        <w:t xml:space="preserve"> </w:t>
      </w:r>
      <w:r>
        <w:rPr>
          <w:rFonts w:ascii="Times New Roman"/>
          <w:color w:val="000000"/>
          <w:sz w:val="24"/>
          <w:szCs w:val="24"/>
        </w:rPr>
        <w:t>输入电压在</w:t>
      </w:r>
      <w:r>
        <w:rPr>
          <w:rFonts w:ascii="Times New Roman" w:hAnsi="Times New Roman"/>
          <w:color w:val="000000"/>
          <w:sz w:val="24"/>
          <w:szCs w:val="24"/>
        </w:rPr>
        <w:t>10</w:t>
      </w:r>
      <w:r>
        <w:rPr>
          <w:rFonts w:ascii="Times New Roman" w:hAnsi="宋体"/>
          <w:color w:val="000000"/>
          <w:sz w:val="24"/>
          <w:szCs w:val="24"/>
        </w:rPr>
        <w:t>～</w:t>
      </w:r>
      <w:r>
        <w:rPr>
          <w:rFonts w:hint="eastAsia" w:ascii="Times New Roman" w:hAnsi="Times New Roman"/>
          <w:color w:val="000000"/>
          <w:sz w:val="24"/>
          <w:szCs w:val="24"/>
        </w:rPr>
        <w:t>15</w:t>
      </w:r>
      <w:r>
        <w:rPr>
          <w:rFonts w:ascii="Times New Roman" w:hAnsi="Times New Roman"/>
          <w:color w:val="000000"/>
          <w:sz w:val="24"/>
          <w:szCs w:val="24"/>
        </w:rPr>
        <w:t>V DC</w:t>
      </w:r>
      <w:r>
        <w:rPr>
          <w:rFonts w:ascii="Times New Roman"/>
          <w:color w:val="000000"/>
          <w:sz w:val="24"/>
          <w:szCs w:val="24"/>
        </w:rPr>
        <w:t>之间变化时，输出电压变化不得超过额定值的</w:t>
      </w:r>
      <w:r>
        <w:rPr>
          <w:rFonts w:ascii="Times New Roman" w:hAnsi="Times New Roman"/>
          <w:color w:val="000000"/>
          <w:sz w:val="24"/>
          <w:szCs w:val="24"/>
        </w:rPr>
        <w:t>10%</w:t>
      </w:r>
      <w:r>
        <w:rPr>
          <w:rFonts w:ascii="Times New Roman"/>
          <w:color w:val="000000"/>
          <w:sz w:val="24"/>
          <w:szCs w:val="24"/>
        </w:rPr>
        <w:t>。</w:t>
      </w:r>
    </w:p>
    <w:p>
      <w:pPr>
        <w:pStyle w:val="4"/>
        <w:numPr>
          <w:ilvl w:val="0"/>
          <w:numId w:val="2"/>
        </w:numPr>
        <w:spacing w:line="360" w:lineRule="auto"/>
        <w:ind w:firstLineChars="0"/>
        <w:rPr>
          <w:rFonts w:ascii="Times New Roman" w:hAnsi="Times New Roman"/>
          <w:color w:val="000000"/>
          <w:sz w:val="24"/>
          <w:szCs w:val="24"/>
        </w:rPr>
      </w:pPr>
      <w:r>
        <w:rPr>
          <w:rFonts w:ascii="Times New Roman"/>
          <w:color w:val="000000"/>
          <w:sz w:val="24"/>
          <w:szCs w:val="24"/>
        </w:rPr>
        <w:t>输入电压为</w:t>
      </w:r>
      <w:r>
        <w:rPr>
          <w:rFonts w:hint="eastAsia" w:ascii="Times New Roman" w:hAnsi="Times New Roman"/>
          <w:color w:val="000000"/>
          <w:sz w:val="24"/>
          <w:szCs w:val="24"/>
        </w:rPr>
        <w:t>15</w:t>
      </w:r>
      <w:r>
        <w:rPr>
          <w:rFonts w:ascii="Times New Roman" w:hAnsi="Times New Roman"/>
          <w:color w:val="000000"/>
          <w:sz w:val="24"/>
          <w:szCs w:val="24"/>
        </w:rPr>
        <w:t>V DC</w:t>
      </w:r>
      <w:r>
        <w:rPr>
          <w:rFonts w:ascii="Times New Roman"/>
          <w:color w:val="000000"/>
          <w:sz w:val="24"/>
          <w:szCs w:val="24"/>
        </w:rPr>
        <w:t>，输出电压为</w:t>
      </w:r>
      <w:r>
        <w:rPr>
          <w:rFonts w:hint="eastAsia" w:ascii="Times New Roman" w:hAnsi="Times New Roman"/>
          <w:color w:val="000000"/>
          <w:sz w:val="24"/>
          <w:szCs w:val="24"/>
        </w:rPr>
        <w:t>5</w:t>
      </w:r>
      <w:r>
        <w:rPr>
          <w:rFonts w:ascii="Times New Roman" w:hAnsi="Times New Roman"/>
          <w:color w:val="000000"/>
          <w:sz w:val="24"/>
          <w:szCs w:val="24"/>
        </w:rPr>
        <w:t>V DC</w:t>
      </w:r>
      <w:r>
        <w:rPr>
          <w:rFonts w:ascii="Times New Roman"/>
          <w:color w:val="000000"/>
          <w:sz w:val="24"/>
          <w:szCs w:val="24"/>
        </w:rPr>
        <w:t>，额定输出电流达到</w:t>
      </w:r>
      <w:r>
        <w:rPr>
          <w:rFonts w:ascii="Times New Roman" w:hAnsi="Times New Roman"/>
          <w:color w:val="000000"/>
          <w:sz w:val="24"/>
          <w:szCs w:val="24"/>
        </w:rPr>
        <w:t>400mA</w:t>
      </w:r>
      <w:r>
        <w:rPr>
          <w:rFonts w:ascii="Times New Roman"/>
          <w:color w:val="000000"/>
          <w:sz w:val="24"/>
          <w:szCs w:val="24"/>
        </w:rPr>
        <w:t>。</w:t>
      </w:r>
    </w:p>
    <w:p>
      <w:pPr>
        <w:pStyle w:val="4"/>
        <w:numPr>
          <w:ilvl w:val="0"/>
          <w:numId w:val="2"/>
        </w:numPr>
        <w:spacing w:line="360" w:lineRule="auto"/>
        <w:ind w:firstLineChars="0"/>
        <w:rPr>
          <w:rFonts w:ascii="Times New Roman" w:hAnsi="Times New Roman"/>
          <w:color w:val="000000"/>
          <w:sz w:val="24"/>
          <w:szCs w:val="24"/>
        </w:rPr>
      </w:pPr>
      <w:r>
        <w:rPr>
          <w:rFonts w:ascii="Times New Roman"/>
          <w:color w:val="000000"/>
          <w:sz w:val="24"/>
          <w:szCs w:val="24"/>
        </w:rPr>
        <w:t>如果输出额定电流能够达到</w:t>
      </w:r>
      <w:r>
        <w:rPr>
          <w:rFonts w:ascii="Times New Roman" w:hAnsi="Times New Roman"/>
          <w:color w:val="000000"/>
          <w:sz w:val="24"/>
          <w:szCs w:val="24"/>
        </w:rPr>
        <w:t>400mA</w:t>
      </w:r>
      <w:r>
        <w:rPr>
          <w:rFonts w:ascii="Times New Roman"/>
          <w:color w:val="000000"/>
          <w:sz w:val="24"/>
          <w:szCs w:val="24"/>
        </w:rPr>
        <w:t>，则过流保护设为</w:t>
      </w:r>
      <w:r>
        <w:rPr>
          <w:rFonts w:ascii="Times New Roman" w:hAnsi="Times New Roman"/>
          <w:color w:val="000000"/>
          <w:sz w:val="24"/>
          <w:szCs w:val="24"/>
        </w:rPr>
        <w:t>450mA</w:t>
      </w:r>
      <w:r>
        <w:rPr>
          <w:rFonts w:ascii="Times New Roman"/>
          <w:color w:val="000000"/>
          <w:sz w:val="24"/>
          <w:szCs w:val="24"/>
        </w:rPr>
        <w:t>。</w:t>
      </w:r>
    </w:p>
    <w:p>
      <w:pPr>
        <w:pStyle w:val="4"/>
        <w:numPr>
          <w:ilvl w:val="0"/>
          <w:numId w:val="2"/>
        </w:numPr>
        <w:spacing w:line="360" w:lineRule="auto"/>
        <w:ind w:firstLineChars="0"/>
        <w:rPr>
          <w:rFonts w:ascii="Times New Roman" w:hAnsi="Times New Roman"/>
          <w:color w:val="000000"/>
          <w:sz w:val="24"/>
          <w:szCs w:val="24"/>
        </w:rPr>
      </w:pPr>
      <w:r>
        <w:rPr>
          <w:rFonts w:ascii="Times New Roman"/>
          <w:color w:val="000000"/>
          <w:sz w:val="24"/>
          <w:szCs w:val="24"/>
        </w:rPr>
        <w:t>额定输出时，电源转换效率不小于</w:t>
      </w:r>
      <w:r>
        <w:rPr>
          <w:rFonts w:ascii="Times New Roman" w:hAnsi="Times New Roman"/>
          <w:color w:val="000000"/>
          <w:sz w:val="24"/>
          <w:szCs w:val="24"/>
        </w:rPr>
        <w:t>50 %</w:t>
      </w:r>
      <w:r>
        <w:rPr>
          <w:rFonts w:ascii="Times New Roman"/>
          <w:color w:val="000000"/>
          <w:sz w:val="24"/>
          <w:szCs w:val="24"/>
        </w:rPr>
        <w:t>。</w:t>
      </w:r>
    </w:p>
    <w:p>
      <w:pPr>
        <w:pStyle w:val="4"/>
        <w:numPr>
          <w:ilvl w:val="0"/>
          <w:numId w:val="2"/>
        </w:numPr>
        <w:spacing w:line="360" w:lineRule="auto"/>
        <w:ind w:firstLineChars="0"/>
        <w:rPr>
          <w:rFonts w:ascii="Times New Roman" w:hAnsi="Times New Roman"/>
          <w:color w:val="000000"/>
          <w:sz w:val="24"/>
          <w:szCs w:val="24"/>
        </w:rPr>
      </w:pPr>
      <w:r>
        <w:rPr>
          <w:rFonts w:ascii="Times New Roman"/>
          <w:color w:val="000000"/>
          <w:sz w:val="24"/>
          <w:szCs w:val="24"/>
        </w:rPr>
        <w:t>其它。</w:t>
      </w:r>
    </w:p>
    <w:p>
      <w:pPr>
        <w:pStyle w:val="4"/>
        <w:spacing w:line="360" w:lineRule="auto"/>
        <w:ind w:firstLine="0" w:firstLineChars="0"/>
        <w:rPr>
          <w:rFonts w:hint="eastAsia" w:ascii="黑体" w:eastAsia="黑体"/>
          <w:color w:val="000000"/>
          <w:sz w:val="28"/>
          <w:szCs w:val="28"/>
        </w:rPr>
      </w:pPr>
      <w:r>
        <w:rPr>
          <w:rFonts w:hint="eastAsia" w:ascii="黑体" w:eastAsia="黑体"/>
          <w:color w:val="000000"/>
          <w:sz w:val="28"/>
          <w:szCs w:val="28"/>
        </w:rPr>
        <w:t>三、说明</w:t>
      </w:r>
    </w:p>
    <w:p>
      <w:pPr>
        <w:pStyle w:val="4"/>
        <w:spacing w:line="360" w:lineRule="auto"/>
        <w:ind w:firstLine="0" w:firstLineChars="0"/>
        <w:rPr>
          <w:rFonts w:hint="eastAsia"/>
          <w:color w:val="000000"/>
          <w:sz w:val="24"/>
          <w:szCs w:val="24"/>
        </w:rPr>
      </w:pPr>
      <w:r>
        <w:rPr>
          <w:rFonts w:hint="eastAsia"/>
          <w:color w:val="000000"/>
          <w:sz w:val="24"/>
          <w:szCs w:val="24"/>
        </w:rPr>
        <w:t xml:space="preserve"> 1、基本要求的第（1）项：感应接触面积：</w:t>
      </w:r>
      <w:r>
        <w:rPr>
          <w:rFonts w:hint="eastAsia" w:ascii="宋体" w:hAnsi="宋体"/>
          <w:color w:val="000000"/>
          <w:sz w:val="24"/>
          <w:szCs w:val="24"/>
        </w:rPr>
        <w:t>≤2</w:t>
      </w:r>
      <w:r>
        <w:rPr>
          <w:rFonts w:ascii="Times New Roman" w:hAnsi="Times New Roman"/>
          <w:color w:val="000000"/>
          <w:sz w:val="24"/>
          <w:szCs w:val="24"/>
        </w:rPr>
        <w:t>5 cm</w:t>
      </w:r>
      <w:r>
        <w:rPr>
          <w:rFonts w:ascii="Times New Roman" w:hAnsi="Times New Roman"/>
          <w:color w:val="000000"/>
          <w:sz w:val="24"/>
          <w:szCs w:val="24"/>
          <w:vertAlign w:val="superscript"/>
        </w:rPr>
        <w:t>2</w:t>
      </w:r>
      <w:r>
        <w:rPr>
          <w:rFonts w:ascii="Times New Roman"/>
          <w:color w:val="000000"/>
          <w:sz w:val="24"/>
          <w:szCs w:val="24"/>
        </w:rPr>
        <w:t>，是必备要求，如果大于</w:t>
      </w:r>
      <w:r>
        <w:rPr>
          <w:rFonts w:hint="eastAsia" w:ascii="Times New Roman"/>
          <w:color w:val="000000"/>
          <w:sz w:val="24"/>
          <w:szCs w:val="24"/>
        </w:rPr>
        <w:t>2</w:t>
      </w:r>
      <w:r>
        <w:rPr>
          <w:rFonts w:ascii="Times New Roman" w:hAnsi="Times New Roman"/>
          <w:color w:val="000000"/>
          <w:sz w:val="24"/>
          <w:szCs w:val="24"/>
        </w:rPr>
        <w:t>5 cm</w:t>
      </w:r>
      <w:r>
        <w:rPr>
          <w:rFonts w:ascii="Times New Roman" w:hAnsi="Times New Roman"/>
          <w:color w:val="000000"/>
          <w:sz w:val="24"/>
          <w:szCs w:val="24"/>
          <w:vertAlign w:val="superscript"/>
        </w:rPr>
        <w:t>2</w:t>
      </w:r>
      <w:r>
        <w:rPr>
          <w:rFonts w:ascii="Times New Roman"/>
          <w:color w:val="000000"/>
          <w:sz w:val="24"/>
          <w:szCs w:val="24"/>
        </w:rPr>
        <w:t>，</w:t>
      </w:r>
      <w:r>
        <w:rPr>
          <w:rFonts w:hint="eastAsia"/>
          <w:color w:val="000000"/>
          <w:sz w:val="24"/>
          <w:szCs w:val="24"/>
        </w:rPr>
        <w:t>则后续要求均不得分。</w:t>
      </w:r>
    </w:p>
    <w:p>
      <w:pPr>
        <w:pStyle w:val="4"/>
        <w:spacing w:line="360" w:lineRule="auto"/>
        <w:ind w:firstLine="120" w:firstLineChars="50"/>
        <w:rPr>
          <w:rFonts w:hint="eastAsia"/>
          <w:color w:val="000000"/>
          <w:sz w:val="24"/>
          <w:szCs w:val="24"/>
        </w:rPr>
      </w:pPr>
      <w:r>
        <w:rPr>
          <w:rFonts w:hint="eastAsia"/>
          <w:color w:val="000000"/>
          <w:sz w:val="24"/>
          <w:szCs w:val="24"/>
        </w:rPr>
        <w:t>2、输入输出电路的接触部分应该有一定的封装，接触部分的电路不能裸露在外面。</w:t>
      </w:r>
    </w:p>
    <w:p>
      <w:pPr>
        <w:pStyle w:val="4"/>
        <w:spacing w:line="360" w:lineRule="auto"/>
        <w:ind w:firstLine="0" w:firstLineChars="0"/>
        <w:rPr>
          <w:rFonts w:hint="eastAsia"/>
          <w:color w:val="000000"/>
          <w:sz w:val="24"/>
          <w:szCs w:val="24"/>
        </w:rPr>
      </w:pPr>
      <w:r>
        <w:rPr>
          <w:rFonts w:hint="eastAsia"/>
        </w:rPr>
        <w:t xml:space="preserve"> 3、</w:t>
      </w:r>
      <w:r>
        <w:rPr>
          <w:rFonts w:hint="eastAsia"/>
          <w:color w:val="000000"/>
          <w:sz w:val="24"/>
          <w:szCs w:val="24"/>
        </w:rPr>
        <w:t>感应接触面积为平面接触，如接触部分有嵌入、则嵌入部份也计入接触面积</w:t>
      </w:r>
      <w:r>
        <w:rPr>
          <w:rFonts w:hint="eastAsia"/>
        </w:rPr>
        <w:t>。</w:t>
      </w:r>
    </w:p>
    <w:p>
      <w:pPr>
        <w:autoSpaceDE w:val="0"/>
        <w:autoSpaceDN w:val="0"/>
        <w:adjustRightInd w:val="0"/>
        <w:jc w:val="left"/>
        <w:rPr>
          <w:rFonts w:hint="eastAsia" w:ascii="黑体" w:eastAsia="黑体" w:cs="华文中宋"/>
          <w:color w:val="000000"/>
          <w:kern w:val="0"/>
          <w:sz w:val="28"/>
          <w:szCs w:val="28"/>
        </w:rPr>
      </w:pPr>
      <w:r>
        <w:rPr>
          <w:rFonts w:hint="eastAsia" w:ascii="黑体" w:eastAsia="黑体" w:cs="华文中宋"/>
          <w:color w:val="000000"/>
          <w:kern w:val="0"/>
          <w:sz w:val="28"/>
          <w:szCs w:val="28"/>
        </w:rPr>
        <w:t>四、评分标准</w:t>
      </w:r>
    </w:p>
    <w:tbl>
      <w:tblPr>
        <w:tblStyle w:val="3"/>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260"/>
        <w:gridCol w:w="3420"/>
        <w:gridCol w:w="2700"/>
        <w:gridCol w:w="90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jc w:val="center"/>
        </w:trPr>
        <w:tc>
          <w:tcPr>
            <w:tcW w:w="1260" w:type="dxa"/>
            <w:vMerge w:val="restart"/>
            <w:tcBorders>
              <w:top w:val="single" w:color="auto" w:sz="4" w:space="0"/>
              <w:left w:val="single" w:color="auto" w:sz="4" w:space="0"/>
              <w:right w:val="single" w:color="auto" w:sz="4" w:space="0"/>
            </w:tcBorders>
            <w:noWrap w:val="0"/>
            <w:vAlign w:val="center"/>
          </w:tcPr>
          <w:p>
            <w:pPr>
              <w:spacing w:line="400" w:lineRule="exact"/>
              <w:jc w:val="center"/>
              <w:rPr>
                <w:color w:val="000000"/>
                <w:sz w:val="24"/>
              </w:rPr>
            </w:pPr>
            <w:r>
              <w:rPr>
                <w:color w:val="000000"/>
                <w:sz w:val="24"/>
              </w:rPr>
              <w:t>设计</w:t>
            </w:r>
          </w:p>
          <w:p>
            <w:pPr>
              <w:spacing w:line="400" w:lineRule="exact"/>
              <w:jc w:val="center"/>
              <w:rPr>
                <w:color w:val="000000"/>
                <w:sz w:val="24"/>
              </w:rPr>
            </w:pPr>
            <w:r>
              <w:rPr>
                <w:color w:val="000000"/>
                <w:sz w:val="24"/>
              </w:rPr>
              <w:t>报告</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color w:val="000000"/>
                <w:sz w:val="24"/>
              </w:rPr>
            </w:pPr>
            <w:r>
              <w:rPr>
                <w:color w:val="000000"/>
                <w:sz w:val="24"/>
              </w:rPr>
              <w:t xml:space="preserve">项  目 </w:t>
            </w:r>
          </w:p>
        </w:tc>
        <w:tc>
          <w:tcPr>
            <w:tcW w:w="2700" w:type="dxa"/>
            <w:tcBorders>
              <w:top w:val="single" w:color="auto" w:sz="4" w:space="0"/>
              <w:left w:val="single" w:color="auto" w:sz="4" w:space="0"/>
              <w:bottom w:val="single" w:color="auto" w:sz="4" w:space="0"/>
              <w:right w:val="single" w:color="auto" w:sz="4" w:space="0"/>
            </w:tcBorders>
            <w:noWrap w:val="0"/>
            <w:vAlign w:val="top"/>
          </w:tcPr>
          <w:p>
            <w:pPr>
              <w:spacing w:line="400" w:lineRule="exact"/>
              <w:jc w:val="center"/>
              <w:rPr>
                <w:color w:val="000000"/>
                <w:sz w:val="24"/>
              </w:rPr>
            </w:pPr>
            <w:r>
              <w:rPr>
                <w:color w:val="000000"/>
                <w:sz w:val="24"/>
              </w:rPr>
              <w:t>主要内容</w:t>
            </w: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color w:val="000000"/>
                <w:sz w:val="24"/>
              </w:rPr>
            </w:pPr>
            <w:r>
              <w:rPr>
                <w:color w:val="000000"/>
                <w:sz w:val="24"/>
              </w:rPr>
              <w:t xml:space="preserve">分数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jc w:val="center"/>
        </w:trPr>
        <w:tc>
          <w:tcPr>
            <w:tcW w:w="1260" w:type="dxa"/>
            <w:vMerge w:val="continue"/>
            <w:tcBorders>
              <w:left w:val="single" w:color="auto" w:sz="4" w:space="0"/>
              <w:right w:val="single" w:color="auto" w:sz="4" w:space="0"/>
            </w:tcBorders>
            <w:noWrap w:val="0"/>
            <w:vAlign w:val="center"/>
          </w:tcPr>
          <w:p>
            <w:pPr>
              <w:spacing w:line="400" w:lineRule="exact"/>
              <w:jc w:val="center"/>
              <w:rPr>
                <w:color w:val="000000"/>
                <w:sz w:val="24"/>
              </w:rPr>
            </w:pPr>
          </w:p>
        </w:tc>
        <w:tc>
          <w:tcPr>
            <w:tcW w:w="342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color w:val="000000"/>
                <w:sz w:val="24"/>
              </w:rPr>
            </w:pPr>
            <w:r>
              <w:rPr>
                <w:color w:val="000000"/>
                <w:sz w:val="24"/>
              </w:rPr>
              <w:t>系统方案</w:t>
            </w:r>
          </w:p>
        </w:tc>
        <w:tc>
          <w:tcPr>
            <w:tcW w:w="2700"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color w:val="000000"/>
                <w:sz w:val="24"/>
              </w:rPr>
            </w:pPr>
            <w:r>
              <w:rPr>
                <w:color w:val="000000"/>
                <w:sz w:val="24"/>
              </w:rPr>
              <w:t>比较与选择</w:t>
            </w:r>
          </w:p>
          <w:p>
            <w:pPr>
              <w:spacing w:line="400" w:lineRule="exact"/>
              <w:rPr>
                <w:color w:val="000000"/>
                <w:sz w:val="24"/>
              </w:rPr>
            </w:pPr>
            <w:r>
              <w:rPr>
                <w:color w:val="000000"/>
                <w:sz w:val="24"/>
              </w:rPr>
              <w:t>方案描述</w:t>
            </w: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color w:val="000000"/>
                <w:sz w:val="24"/>
              </w:rPr>
            </w:pPr>
            <w:r>
              <w:rPr>
                <w:rFonts w:hint="eastAsia"/>
                <w:color w:val="000000"/>
                <w:sz w:val="24"/>
              </w:rPr>
              <w:t>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jc w:val="center"/>
        </w:trPr>
        <w:tc>
          <w:tcPr>
            <w:tcW w:w="1260" w:type="dxa"/>
            <w:vMerge w:val="continue"/>
            <w:tcBorders>
              <w:left w:val="single" w:color="auto" w:sz="4" w:space="0"/>
              <w:right w:val="single" w:color="auto" w:sz="4" w:space="0"/>
            </w:tcBorders>
            <w:noWrap w:val="0"/>
            <w:vAlign w:val="center"/>
          </w:tcPr>
          <w:p>
            <w:pPr>
              <w:spacing w:line="400" w:lineRule="exact"/>
              <w:jc w:val="center"/>
              <w:rPr>
                <w:color w:val="000000"/>
                <w:sz w:val="24"/>
              </w:rPr>
            </w:pPr>
          </w:p>
        </w:tc>
        <w:tc>
          <w:tcPr>
            <w:tcW w:w="342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color w:val="000000"/>
                <w:sz w:val="24"/>
              </w:rPr>
            </w:pPr>
            <w:r>
              <w:rPr>
                <w:color w:val="000000"/>
                <w:sz w:val="24"/>
              </w:rPr>
              <w:t>理论分析与计算</w:t>
            </w:r>
          </w:p>
        </w:tc>
        <w:tc>
          <w:tcPr>
            <w:tcW w:w="2700"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color w:val="000000"/>
                <w:sz w:val="24"/>
              </w:rPr>
            </w:pPr>
            <w:r>
              <w:rPr>
                <w:color w:val="000000"/>
                <w:sz w:val="24"/>
              </w:rPr>
              <w:t>电压测量</w:t>
            </w:r>
          </w:p>
          <w:p>
            <w:pPr>
              <w:spacing w:line="400" w:lineRule="exact"/>
              <w:rPr>
                <w:color w:val="000000"/>
                <w:sz w:val="24"/>
              </w:rPr>
            </w:pPr>
            <w:r>
              <w:rPr>
                <w:color w:val="000000"/>
                <w:sz w:val="24"/>
              </w:rPr>
              <w:t>电流测量</w:t>
            </w:r>
          </w:p>
          <w:p>
            <w:pPr>
              <w:spacing w:line="400" w:lineRule="exact"/>
              <w:rPr>
                <w:color w:val="000000"/>
                <w:sz w:val="24"/>
              </w:rPr>
            </w:pPr>
            <w:r>
              <w:rPr>
                <w:rFonts w:hint="eastAsia"/>
                <w:color w:val="000000"/>
                <w:sz w:val="24"/>
              </w:rPr>
              <w:t>功率</w:t>
            </w:r>
            <w:r>
              <w:rPr>
                <w:color w:val="000000"/>
                <w:sz w:val="24"/>
              </w:rPr>
              <w:t>测量</w:t>
            </w: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color w:val="000000"/>
                <w:sz w:val="24"/>
              </w:rPr>
            </w:pPr>
            <w:r>
              <w:rPr>
                <w:rFonts w:hint="default"/>
                <w:color w:val="000000"/>
                <w:sz w:val="24"/>
              </w:rPr>
              <w:t>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jc w:val="center"/>
        </w:trPr>
        <w:tc>
          <w:tcPr>
            <w:tcW w:w="1260" w:type="dxa"/>
            <w:vMerge w:val="continue"/>
            <w:tcBorders>
              <w:left w:val="single" w:color="auto" w:sz="4" w:space="0"/>
              <w:right w:val="single" w:color="auto" w:sz="4" w:space="0"/>
            </w:tcBorders>
            <w:noWrap w:val="0"/>
            <w:vAlign w:val="center"/>
          </w:tcPr>
          <w:p>
            <w:pPr>
              <w:spacing w:line="400" w:lineRule="exact"/>
              <w:jc w:val="center"/>
              <w:rPr>
                <w:color w:val="000000"/>
                <w:sz w:val="24"/>
              </w:rPr>
            </w:pPr>
          </w:p>
        </w:tc>
        <w:tc>
          <w:tcPr>
            <w:tcW w:w="342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color w:val="000000"/>
                <w:sz w:val="24"/>
              </w:rPr>
            </w:pPr>
            <w:r>
              <w:rPr>
                <w:color w:val="000000"/>
                <w:sz w:val="24"/>
              </w:rPr>
              <w:t>电路与程序设计</w:t>
            </w:r>
          </w:p>
        </w:tc>
        <w:tc>
          <w:tcPr>
            <w:tcW w:w="2700"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color w:val="000000"/>
                <w:sz w:val="24"/>
              </w:rPr>
            </w:pPr>
            <w:r>
              <w:rPr>
                <w:color w:val="000000"/>
                <w:sz w:val="24"/>
              </w:rPr>
              <w:t>电路</w:t>
            </w:r>
            <w:r>
              <w:rPr>
                <w:rFonts w:hint="eastAsia"/>
                <w:color w:val="000000"/>
                <w:sz w:val="24"/>
              </w:rPr>
              <w:t>原理</w:t>
            </w:r>
            <w:r>
              <w:rPr>
                <w:color w:val="000000"/>
                <w:sz w:val="24"/>
              </w:rPr>
              <w:t>设计</w:t>
            </w:r>
          </w:p>
          <w:p>
            <w:pPr>
              <w:spacing w:line="400" w:lineRule="exact"/>
              <w:rPr>
                <w:color w:val="000000"/>
                <w:sz w:val="24"/>
              </w:rPr>
            </w:pPr>
            <w:r>
              <w:rPr>
                <w:rFonts w:hint="eastAsia"/>
                <w:color w:val="000000"/>
                <w:sz w:val="24"/>
              </w:rPr>
              <w:t>电路硬件结构</w:t>
            </w:r>
            <w:r>
              <w:rPr>
                <w:color w:val="000000"/>
                <w:sz w:val="24"/>
              </w:rPr>
              <w:t>设计</w:t>
            </w: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color w:val="000000"/>
                <w:sz w:val="24"/>
              </w:rPr>
            </w:pPr>
            <w:r>
              <w:rPr>
                <w:rFonts w:hint="default"/>
                <w:color w:val="000000"/>
                <w:sz w:val="24"/>
              </w:rPr>
              <w:t>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jc w:val="center"/>
        </w:trPr>
        <w:tc>
          <w:tcPr>
            <w:tcW w:w="1260" w:type="dxa"/>
            <w:vMerge w:val="continue"/>
            <w:tcBorders>
              <w:left w:val="single" w:color="auto" w:sz="4" w:space="0"/>
              <w:right w:val="single" w:color="auto" w:sz="4" w:space="0"/>
            </w:tcBorders>
            <w:noWrap w:val="0"/>
            <w:vAlign w:val="center"/>
          </w:tcPr>
          <w:p>
            <w:pPr>
              <w:spacing w:line="400" w:lineRule="exact"/>
              <w:jc w:val="center"/>
              <w:rPr>
                <w:color w:val="000000"/>
                <w:sz w:val="24"/>
              </w:rPr>
            </w:pPr>
          </w:p>
        </w:tc>
        <w:tc>
          <w:tcPr>
            <w:tcW w:w="342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color w:val="000000"/>
                <w:sz w:val="24"/>
              </w:rPr>
            </w:pPr>
            <w:r>
              <w:rPr>
                <w:color w:val="000000"/>
                <w:sz w:val="24"/>
              </w:rPr>
              <w:t>测试方案与及测试结果</w:t>
            </w:r>
          </w:p>
        </w:tc>
        <w:tc>
          <w:tcPr>
            <w:tcW w:w="2700"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color w:val="000000"/>
                <w:sz w:val="24"/>
              </w:rPr>
            </w:pPr>
            <w:r>
              <w:rPr>
                <w:color w:val="000000"/>
                <w:sz w:val="24"/>
              </w:rPr>
              <w:t>测试方案及测试条件</w:t>
            </w:r>
          </w:p>
          <w:p>
            <w:pPr>
              <w:spacing w:line="400" w:lineRule="exact"/>
              <w:rPr>
                <w:color w:val="000000"/>
                <w:sz w:val="24"/>
              </w:rPr>
            </w:pPr>
            <w:r>
              <w:rPr>
                <w:color w:val="000000"/>
                <w:sz w:val="24"/>
              </w:rPr>
              <w:t>测试结果完整性</w:t>
            </w:r>
          </w:p>
          <w:p>
            <w:pPr>
              <w:spacing w:line="400" w:lineRule="exact"/>
              <w:rPr>
                <w:color w:val="000000"/>
                <w:sz w:val="24"/>
              </w:rPr>
            </w:pPr>
            <w:r>
              <w:rPr>
                <w:color w:val="000000"/>
                <w:sz w:val="24"/>
              </w:rPr>
              <w:t>测试结果分析</w:t>
            </w: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color w:val="000000"/>
                <w:sz w:val="24"/>
              </w:rPr>
            </w:pPr>
            <w:r>
              <w:rPr>
                <w:rFonts w:hint="default"/>
                <w:color w:val="000000"/>
                <w:sz w:val="24"/>
              </w:rPr>
              <w:t>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jc w:val="center"/>
        </w:trPr>
        <w:tc>
          <w:tcPr>
            <w:tcW w:w="1260" w:type="dxa"/>
            <w:vMerge w:val="continue"/>
            <w:tcBorders>
              <w:left w:val="single" w:color="auto" w:sz="4" w:space="0"/>
              <w:right w:val="single" w:color="auto" w:sz="4" w:space="0"/>
            </w:tcBorders>
            <w:noWrap w:val="0"/>
            <w:vAlign w:val="center"/>
          </w:tcPr>
          <w:p>
            <w:pPr>
              <w:spacing w:line="400" w:lineRule="exact"/>
              <w:jc w:val="center"/>
              <w:rPr>
                <w:color w:val="000000"/>
                <w:sz w:val="24"/>
              </w:rPr>
            </w:pPr>
          </w:p>
        </w:tc>
        <w:tc>
          <w:tcPr>
            <w:tcW w:w="342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color w:val="000000"/>
                <w:sz w:val="24"/>
              </w:rPr>
            </w:pPr>
            <w:r>
              <w:rPr>
                <w:color w:val="000000"/>
                <w:sz w:val="24"/>
              </w:rPr>
              <w:t>设计报告结构及规范性</w:t>
            </w:r>
          </w:p>
        </w:tc>
        <w:tc>
          <w:tcPr>
            <w:tcW w:w="2700"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color w:val="000000"/>
                <w:sz w:val="24"/>
              </w:rPr>
            </w:pPr>
            <w:r>
              <w:rPr>
                <w:color w:val="000000"/>
                <w:sz w:val="24"/>
              </w:rPr>
              <w:t>摘要</w:t>
            </w:r>
          </w:p>
          <w:p>
            <w:pPr>
              <w:spacing w:line="400" w:lineRule="exact"/>
              <w:rPr>
                <w:color w:val="000000"/>
                <w:sz w:val="24"/>
              </w:rPr>
            </w:pPr>
            <w:r>
              <w:rPr>
                <w:color w:val="000000"/>
                <w:sz w:val="24"/>
              </w:rPr>
              <w:t>设计报告正文的结构</w:t>
            </w:r>
          </w:p>
          <w:p>
            <w:pPr>
              <w:spacing w:line="400" w:lineRule="exact"/>
              <w:rPr>
                <w:color w:val="000000"/>
                <w:sz w:val="24"/>
              </w:rPr>
            </w:pPr>
            <w:r>
              <w:rPr>
                <w:color w:val="000000"/>
                <w:sz w:val="24"/>
              </w:rPr>
              <w:t>图表的规范性</w:t>
            </w: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color w:val="000000"/>
                <w:sz w:val="24"/>
              </w:rPr>
            </w:pPr>
            <w:r>
              <w:rPr>
                <w:rFonts w:hint="default"/>
                <w:color w:val="000000"/>
                <w:sz w:val="24"/>
              </w:rPr>
              <w:t>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jc w:val="center"/>
        </w:trPr>
        <w:tc>
          <w:tcPr>
            <w:tcW w:w="1260" w:type="dxa"/>
            <w:vMerge w:val="continue"/>
            <w:tcBorders>
              <w:left w:val="single" w:color="auto" w:sz="4" w:space="0"/>
              <w:bottom w:val="single" w:color="auto" w:sz="4" w:space="0"/>
              <w:right w:val="single" w:color="auto" w:sz="4" w:space="0"/>
            </w:tcBorders>
            <w:noWrap w:val="0"/>
            <w:vAlign w:val="center"/>
          </w:tcPr>
          <w:p>
            <w:pPr>
              <w:spacing w:line="400" w:lineRule="exact"/>
              <w:jc w:val="center"/>
              <w:rPr>
                <w:color w:val="000000"/>
                <w:sz w:val="24"/>
              </w:rPr>
            </w:pPr>
          </w:p>
        </w:tc>
        <w:tc>
          <w:tcPr>
            <w:tcW w:w="6120"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eastAsia="宋体"/>
                <w:color w:val="000000"/>
                <w:sz w:val="24"/>
                <w:lang w:val="en-US" w:eastAsia="zh-Hans"/>
              </w:rPr>
            </w:pPr>
            <w:r>
              <w:rPr>
                <w:rFonts w:hint="eastAsia"/>
                <w:color w:val="000000"/>
                <w:sz w:val="24"/>
                <w:lang w:val="en-US" w:eastAsia="zh-Hans"/>
              </w:rPr>
              <w:t>小计</w:t>
            </w: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color w:val="000000"/>
                <w:sz w:val="24"/>
              </w:rPr>
            </w:pPr>
            <w:r>
              <w:rPr>
                <w:rFonts w:hint="default"/>
                <w:color w:val="000000"/>
                <w:sz w:val="24"/>
              </w:rPr>
              <w:t>2</w:t>
            </w:r>
            <w:r>
              <w:rPr>
                <w:rFonts w:hint="eastAsia"/>
                <w:color w:val="000000"/>
                <w:sz w:val="24"/>
              </w:rPr>
              <w:t>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jc w:val="center"/>
        </w:trPr>
        <w:tc>
          <w:tcPr>
            <w:tcW w:w="1260" w:type="dxa"/>
            <w:vMerge w:val="restart"/>
            <w:tcBorders>
              <w:top w:val="single" w:color="auto" w:sz="4" w:space="0"/>
              <w:left w:val="single" w:color="auto" w:sz="4" w:space="0"/>
              <w:right w:val="single" w:color="auto" w:sz="4" w:space="0"/>
            </w:tcBorders>
            <w:noWrap w:val="0"/>
            <w:vAlign w:val="center"/>
          </w:tcPr>
          <w:p>
            <w:pPr>
              <w:spacing w:line="400" w:lineRule="exact"/>
              <w:jc w:val="center"/>
              <w:rPr>
                <w:color w:val="000000"/>
                <w:sz w:val="24"/>
              </w:rPr>
            </w:pPr>
            <w:r>
              <w:rPr>
                <w:color w:val="000000"/>
                <w:sz w:val="24"/>
              </w:rPr>
              <w:t>基本</w:t>
            </w:r>
          </w:p>
          <w:p>
            <w:pPr>
              <w:spacing w:line="400" w:lineRule="exact"/>
              <w:jc w:val="center"/>
              <w:rPr>
                <w:color w:val="000000"/>
                <w:sz w:val="24"/>
              </w:rPr>
            </w:pPr>
            <w:r>
              <w:rPr>
                <w:color w:val="000000"/>
                <w:sz w:val="24"/>
              </w:rPr>
              <w:t>要求</w:t>
            </w:r>
          </w:p>
        </w:tc>
        <w:tc>
          <w:tcPr>
            <w:tcW w:w="6120"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rPr>
                <w:color w:val="000000"/>
                <w:sz w:val="24"/>
              </w:rPr>
            </w:pPr>
            <w:r>
              <w:rPr>
                <w:color w:val="000000"/>
                <w:sz w:val="24"/>
              </w:rPr>
              <w:t>完成第（1）项</w:t>
            </w: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color w:val="000000"/>
                <w:sz w:val="24"/>
              </w:rPr>
            </w:pPr>
            <w:r>
              <w:rPr>
                <w:rFonts w:hint="eastAsia"/>
                <w:color w:val="000000"/>
                <w:sz w:val="24"/>
              </w:rPr>
              <w:t>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jc w:val="center"/>
        </w:trPr>
        <w:tc>
          <w:tcPr>
            <w:tcW w:w="1260" w:type="dxa"/>
            <w:vMerge w:val="continue"/>
            <w:tcBorders>
              <w:left w:val="single" w:color="auto" w:sz="4" w:space="0"/>
              <w:right w:val="single" w:color="auto" w:sz="4" w:space="0"/>
            </w:tcBorders>
            <w:noWrap w:val="0"/>
            <w:vAlign w:val="center"/>
          </w:tcPr>
          <w:p>
            <w:pPr>
              <w:spacing w:line="400" w:lineRule="exact"/>
              <w:rPr>
                <w:color w:val="000000"/>
                <w:sz w:val="24"/>
              </w:rPr>
            </w:pPr>
          </w:p>
        </w:tc>
        <w:tc>
          <w:tcPr>
            <w:tcW w:w="6120"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rPr>
                <w:color w:val="000000"/>
                <w:sz w:val="24"/>
              </w:rPr>
            </w:pPr>
            <w:r>
              <w:rPr>
                <w:color w:val="000000"/>
                <w:sz w:val="24"/>
              </w:rPr>
              <w:t>完成第（2）项</w:t>
            </w: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color w:val="000000"/>
                <w:sz w:val="24"/>
              </w:rPr>
            </w:pPr>
            <w:r>
              <w:rPr>
                <w:rFonts w:hint="eastAsia"/>
                <w:color w:val="000000"/>
                <w:sz w:val="24"/>
              </w:rPr>
              <w:t>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jc w:val="center"/>
        </w:trPr>
        <w:tc>
          <w:tcPr>
            <w:tcW w:w="1260" w:type="dxa"/>
            <w:vMerge w:val="continue"/>
            <w:tcBorders>
              <w:left w:val="single" w:color="auto" w:sz="4" w:space="0"/>
              <w:right w:val="single" w:color="auto" w:sz="4" w:space="0"/>
            </w:tcBorders>
            <w:noWrap w:val="0"/>
            <w:vAlign w:val="center"/>
          </w:tcPr>
          <w:p>
            <w:pPr>
              <w:spacing w:line="400" w:lineRule="exact"/>
              <w:rPr>
                <w:color w:val="000000"/>
                <w:sz w:val="24"/>
              </w:rPr>
            </w:pPr>
          </w:p>
        </w:tc>
        <w:tc>
          <w:tcPr>
            <w:tcW w:w="6120"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rPr>
                <w:color w:val="000000"/>
                <w:sz w:val="24"/>
              </w:rPr>
            </w:pPr>
            <w:r>
              <w:rPr>
                <w:color w:val="000000"/>
                <w:sz w:val="24"/>
              </w:rPr>
              <w:t>完成第（3）项</w:t>
            </w: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color w:val="000000"/>
                <w:sz w:val="24"/>
              </w:rPr>
            </w:pPr>
            <w:r>
              <w:rPr>
                <w:color w:val="000000"/>
                <w:sz w:val="24"/>
              </w:rPr>
              <w:t>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jc w:val="center"/>
        </w:trPr>
        <w:tc>
          <w:tcPr>
            <w:tcW w:w="1260" w:type="dxa"/>
            <w:vMerge w:val="continue"/>
            <w:tcBorders>
              <w:left w:val="single" w:color="auto" w:sz="4" w:space="0"/>
              <w:right w:val="single" w:color="auto" w:sz="4" w:space="0"/>
            </w:tcBorders>
            <w:noWrap w:val="0"/>
            <w:vAlign w:val="center"/>
          </w:tcPr>
          <w:p>
            <w:pPr>
              <w:spacing w:line="400" w:lineRule="exact"/>
              <w:rPr>
                <w:color w:val="000000"/>
                <w:sz w:val="24"/>
              </w:rPr>
            </w:pPr>
          </w:p>
        </w:tc>
        <w:tc>
          <w:tcPr>
            <w:tcW w:w="6120"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rPr>
                <w:color w:val="000000"/>
                <w:sz w:val="24"/>
              </w:rPr>
            </w:pPr>
            <w:r>
              <w:rPr>
                <w:color w:val="000000"/>
                <w:sz w:val="24"/>
              </w:rPr>
              <w:t>完成第（4）项</w:t>
            </w: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color w:val="000000"/>
                <w:sz w:val="24"/>
              </w:rPr>
            </w:pPr>
            <w:r>
              <w:rPr>
                <w:color w:val="000000"/>
                <w:sz w:val="24"/>
              </w:rPr>
              <w:t>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jc w:val="center"/>
        </w:trPr>
        <w:tc>
          <w:tcPr>
            <w:tcW w:w="1260" w:type="dxa"/>
            <w:vMerge w:val="continue"/>
            <w:tcBorders>
              <w:left w:val="single" w:color="auto" w:sz="4" w:space="0"/>
              <w:right w:val="single" w:color="auto" w:sz="4" w:space="0"/>
            </w:tcBorders>
            <w:noWrap w:val="0"/>
            <w:vAlign w:val="center"/>
          </w:tcPr>
          <w:p>
            <w:pPr>
              <w:spacing w:line="400" w:lineRule="exact"/>
              <w:rPr>
                <w:color w:val="000000"/>
                <w:sz w:val="24"/>
              </w:rPr>
            </w:pPr>
          </w:p>
        </w:tc>
        <w:tc>
          <w:tcPr>
            <w:tcW w:w="6120"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rPr>
                <w:color w:val="000000"/>
                <w:sz w:val="24"/>
              </w:rPr>
            </w:pPr>
            <w:r>
              <w:rPr>
                <w:color w:val="000000"/>
                <w:sz w:val="24"/>
              </w:rPr>
              <w:t>完成第（5）项</w:t>
            </w: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color w:val="000000"/>
                <w:sz w:val="24"/>
              </w:rPr>
            </w:pPr>
            <w:r>
              <w:rPr>
                <w:color w:val="000000"/>
                <w:sz w:val="24"/>
              </w:rPr>
              <w:t>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jc w:val="center"/>
        </w:trPr>
        <w:tc>
          <w:tcPr>
            <w:tcW w:w="1260" w:type="dxa"/>
            <w:vMerge w:val="continue"/>
            <w:tcBorders>
              <w:left w:val="single" w:color="auto" w:sz="4" w:space="0"/>
              <w:bottom w:val="single" w:color="auto" w:sz="4" w:space="0"/>
              <w:right w:val="single" w:color="auto" w:sz="4" w:space="0"/>
            </w:tcBorders>
            <w:noWrap w:val="0"/>
            <w:vAlign w:val="center"/>
          </w:tcPr>
          <w:p>
            <w:pPr>
              <w:spacing w:line="400" w:lineRule="exact"/>
              <w:rPr>
                <w:color w:val="000000"/>
                <w:sz w:val="24"/>
              </w:rPr>
            </w:pPr>
          </w:p>
        </w:tc>
        <w:tc>
          <w:tcPr>
            <w:tcW w:w="6120"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eastAsia="宋体"/>
                <w:color w:val="000000"/>
                <w:sz w:val="24"/>
                <w:lang w:val="en-US" w:eastAsia="zh-Hans"/>
              </w:rPr>
            </w:pPr>
            <w:r>
              <w:rPr>
                <w:rFonts w:hint="eastAsia"/>
                <w:color w:val="000000"/>
                <w:sz w:val="24"/>
                <w:lang w:val="en-US" w:eastAsia="zh-Hans"/>
              </w:rPr>
              <w:t>小计</w:t>
            </w: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color w:val="000000"/>
                <w:sz w:val="24"/>
              </w:rPr>
            </w:pPr>
            <w:r>
              <w:rPr>
                <w:color w:val="000000"/>
                <w:sz w:val="24"/>
              </w:rPr>
              <w:t>50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jc w:val="center"/>
        </w:trPr>
        <w:tc>
          <w:tcPr>
            <w:tcW w:w="1260" w:type="dxa"/>
            <w:vMerge w:val="restart"/>
            <w:tcBorders>
              <w:top w:val="single" w:color="auto" w:sz="4" w:space="0"/>
              <w:left w:val="single" w:color="auto" w:sz="4" w:space="0"/>
              <w:right w:val="single" w:color="auto" w:sz="4" w:space="0"/>
            </w:tcBorders>
            <w:noWrap w:val="0"/>
            <w:vAlign w:val="center"/>
          </w:tcPr>
          <w:p>
            <w:pPr>
              <w:spacing w:line="400" w:lineRule="exact"/>
              <w:jc w:val="center"/>
              <w:rPr>
                <w:color w:val="000000"/>
                <w:sz w:val="24"/>
              </w:rPr>
            </w:pPr>
            <w:r>
              <w:rPr>
                <w:color w:val="000000"/>
                <w:sz w:val="24"/>
              </w:rPr>
              <w:t>发挥</w:t>
            </w:r>
          </w:p>
          <w:p>
            <w:pPr>
              <w:spacing w:line="400" w:lineRule="exact"/>
              <w:jc w:val="center"/>
              <w:rPr>
                <w:color w:val="000000"/>
                <w:sz w:val="24"/>
              </w:rPr>
            </w:pPr>
            <w:r>
              <w:rPr>
                <w:color w:val="000000"/>
                <w:sz w:val="24"/>
              </w:rPr>
              <w:t xml:space="preserve">部分 </w:t>
            </w:r>
          </w:p>
        </w:tc>
        <w:tc>
          <w:tcPr>
            <w:tcW w:w="6120"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rPr>
                <w:color w:val="000000"/>
                <w:sz w:val="24"/>
              </w:rPr>
            </w:pPr>
            <w:r>
              <w:rPr>
                <w:color w:val="000000"/>
                <w:sz w:val="24"/>
              </w:rPr>
              <w:t xml:space="preserve">完成第（1）项 </w:t>
            </w: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color w:val="000000"/>
                <w:sz w:val="24"/>
              </w:rPr>
            </w:pPr>
            <w:r>
              <w:rPr>
                <w:rFonts w:hint="eastAsia"/>
                <w:color w:val="000000"/>
                <w:sz w:val="24"/>
              </w:rPr>
              <w:t>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jc w:val="center"/>
        </w:trPr>
        <w:tc>
          <w:tcPr>
            <w:tcW w:w="1260" w:type="dxa"/>
            <w:vMerge w:val="continue"/>
            <w:tcBorders>
              <w:left w:val="single" w:color="auto" w:sz="4" w:space="0"/>
              <w:right w:val="single" w:color="auto" w:sz="4" w:space="0"/>
            </w:tcBorders>
            <w:noWrap w:val="0"/>
            <w:vAlign w:val="center"/>
          </w:tcPr>
          <w:p>
            <w:pPr>
              <w:spacing w:line="400" w:lineRule="exact"/>
              <w:rPr>
                <w:color w:val="000000"/>
                <w:sz w:val="24"/>
              </w:rPr>
            </w:pPr>
          </w:p>
        </w:tc>
        <w:tc>
          <w:tcPr>
            <w:tcW w:w="6120"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rPr>
                <w:color w:val="000000"/>
                <w:sz w:val="24"/>
              </w:rPr>
            </w:pPr>
            <w:r>
              <w:rPr>
                <w:color w:val="000000"/>
                <w:sz w:val="24"/>
              </w:rPr>
              <w:t xml:space="preserve">完成第（2）项 </w:t>
            </w: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color w:val="000000"/>
                <w:sz w:val="24"/>
              </w:rPr>
            </w:pPr>
            <w:r>
              <w:rPr>
                <w:color w:val="000000"/>
                <w:sz w:val="24"/>
              </w:rPr>
              <w:t>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jc w:val="center"/>
        </w:trPr>
        <w:tc>
          <w:tcPr>
            <w:tcW w:w="1260" w:type="dxa"/>
            <w:vMerge w:val="continue"/>
            <w:tcBorders>
              <w:left w:val="single" w:color="auto" w:sz="4" w:space="0"/>
              <w:right w:val="single" w:color="auto" w:sz="4" w:space="0"/>
            </w:tcBorders>
            <w:noWrap w:val="0"/>
            <w:vAlign w:val="center"/>
          </w:tcPr>
          <w:p>
            <w:pPr>
              <w:spacing w:line="400" w:lineRule="exact"/>
              <w:rPr>
                <w:color w:val="000000"/>
                <w:sz w:val="24"/>
              </w:rPr>
            </w:pPr>
          </w:p>
        </w:tc>
        <w:tc>
          <w:tcPr>
            <w:tcW w:w="6120"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rPr>
                <w:color w:val="000000"/>
                <w:sz w:val="24"/>
              </w:rPr>
            </w:pPr>
            <w:r>
              <w:rPr>
                <w:color w:val="000000"/>
                <w:sz w:val="24"/>
              </w:rPr>
              <w:t xml:space="preserve">完成第（3）项 </w:t>
            </w: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color w:val="000000"/>
                <w:sz w:val="24"/>
              </w:rPr>
            </w:pPr>
            <w:r>
              <w:rPr>
                <w:rFonts w:hint="eastAsia"/>
                <w:color w:val="000000"/>
                <w:sz w:val="24"/>
              </w:rPr>
              <w:t>20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jc w:val="center"/>
        </w:trPr>
        <w:tc>
          <w:tcPr>
            <w:tcW w:w="1260" w:type="dxa"/>
            <w:vMerge w:val="continue"/>
            <w:tcBorders>
              <w:left w:val="single" w:color="auto" w:sz="4" w:space="0"/>
              <w:right w:val="single" w:color="auto" w:sz="4" w:space="0"/>
            </w:tcBorders>
            <w:noWrap w:val="0"/>
            <w:vAlign w:val="center"/>
          </w:tcPr>
          <w:p>
            <w:pPr>
              <w:spacing w:line="400" w:lineRule="exact"/>
              <w:rPr>
                <w:color w:val="000000"/>
                <w:sz w:val="24"/>
              </w:rPr>
            </w:pPr>
          </w:p>
        </w:tc>
        <w:tc>
          <w:tcPr>
            <w:tcW w:w="6120"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rPr>
                <w:color w:val="000000"/>
                <w:sz w:val="24"/>
              </w:rPr>
            </w:pPr>
            <w:r>
              <w:rPr>
                <w:color w:val="000000"/>
                <w:sz w:val="24"/>
              </w:rPr>
              <w:t>完成第（4）项</w:t>
            </w: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color w:val="000000"/>
                <w:sz w:val="24"/>
              </w:rPr>
            </w:pPr>
            <w:r>
              <w:rPr>
                <w:rFonts w:hint="eastAsia"/>
                <w:color w:val="000000"/>
                <w:sz w:val="24"/>
              </w:rPr>
              <w:t>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jc w:val="center"/>
        </w:trPr>
        <w:tc>
          <w:tcPr>
            <w:tcW w:w="1260" w:type="dxa"/>
            <w:vMerge w:val="continue"/>
            <w:tcBorders>
              <w:left w:val="single" w:color="auto" w:sz="4" w:space="0"/>
              <w:right w:val="single" w:color="auto" w:sz="4" w:space="0"/>
            </w:tcBorders>
            <w:noWrap w:val="0"/>
            <w:vAlign w:val="center"/>
          </w:tcPr>
          <w:p>
            <w:pPr>
              <w:spacing w:line="400" w:lineRule="exact"/>
              <w:rPr>
                <w:color w:val="000000"/>
                <w:sz w:val="24"/>
              </w:rPr>
            </w:pPr>
          </w:p>
        </w:tc>
        <w:tc>
          <w:tcPr>
            <w:tcW w:w="6120"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eastAsia="宋体"/>
                <w:color w:val="000000"/>
                <w:sz w:val="24"/>
                <w:lang w:val="en-US" w:eastAsia="zh-Hans"/>
              </w:rPr>
            </w:pPr>
            <w:r>
              <w:rPr>
                <w:rFonts w:hint="eastAsia"/>
                <w:color w:val="000000"/>
                <w:sz w:val="24"/>
                <w:lang w:val="en-US" w:eastAsia="zh-Hans"/>
              </w:rPr>
              <w:t>小计</w:t>
            </w: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color w:val="000000"/>
                <w:sz w:val="24"/>
              </w:rPr>
            </w:pPr>
            <w:r>
              <w:rPr>
                <w:color w:val="000000"/>
                <w:sz w:val="24"/>
              </w:rPr>
              <w:t>50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jc w:val="center"/>
        </w:trPr>
        <w:tc>
          <w:tcPr>
            <w:tcW w:w="1260" w:type="dxa"/>
            <w:tcBorders>
              <w:left w:val="single" w:color="auto" w:sz="4" w:space="0"/>
              <w:bottom w:val="single" w:color="auto" w:sz="4" w:space="0"/>
              <w:right w:val="single" w:color="auto" w:sz="4" w:space="0"/>
            </w:tcBorders>
            <w:noWrap w:val="0"/>
            <w:vAlign w:val="center"/>
          </w:tcPr>
          <w:p>
            <w:pPr>
              <w:spacing w:line="400" w:lineRule="exact"/>
              <w:rPr>
                <w:color w:val="000000"/>
                <w:sz w:val="24"/>
              </w:rPr>
            </w:pPr>
          </w:p>
        </w:tc>
        <w:tc>
          <w:tcPr>
            <w:tcW w:w="6120"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eastAsia="宋体"/>
                <w:color w:val="000000"/>
                <w:sz w:val="24"/>
                <w:lang w:val="en-US" w:eastAsia="zh-Hans"/>
              </w:rPr>
            </w:pPr>
            <w:r>
              <w:rPr>
                <w:rFonts w:hint="eastAsia"/>
                <w:color w:val="000000"/>
                <w:sz w:val="24"/>
                <w:lang w:val="en-US" w:eastAsia="zh-Hans"/>
              </w:rPr>
              <w:t>总分</w:t>
            </w: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color w:val="000000"/>
                <w:sz w:val="24"/>
              </w:rPr>
            </w:pPr>
            <w:r>
              <w:rPr>
                <w:color w:val="000000"/>
                <w:sz w:val="24"/>
              </w:rPr>
              <w:t>120</w:t>
            </w:r>
          </w:p>
        </w:tc>
      </w:tr>
    </w:tbl>
    <w:p>
      <w:pPr>
        <w:spacing w:line="0" w:lineRule="atLeast"/>
        <w:jc w:val="center"/>
        <w:rPr>
          <w:rFonts w:hint="eastAsia" w:eastAsia="黑体"/>
          <w:spacing w:val="-12"/>
          <w:kern w:val="40"/>
          <w:sz w:val="30"/>
          <w:szCs w:val="30"/>
        </w:rPr>
      </w:pPr>
    </w:p>
    <w:p>
      <w:pPr>
        <w:spacing w:line="0" w:lineRule="atLeast"/>
        <w:jc w:val="center"/>
        <w:rPr>
          <w:rFonts w:hint="eastAsia" w:eastAsia="黑体"/>
          <w:spacing w:val="-12"/>
          <w:kern w:val="40"/>
          <w:sz w:val="30"/>
          <w:szCs w:val="30"/>
        </w:rPr>
      </w:pPr>
    </w:p>
    <w:p>
      <w:pPr>
        <w:spacing w:line="0" w:lineRule="atLeast"/>
        <w:jc w:val="center"/>
        <w:rPr>
          <w:rFonts w:hint="eastAsia" w:eastAsia="黑体"/>
          <w:spacing w:val="-12"/>
          <w:kern w:val="40"/>
          <w:sz w:val="30"/>
          <w:szCs w:val="30"/>
        </w:rPr>
      </w:pPr>
    </w:p>
    <w:p>
      <w:pPr>
        <w:spacing w:line="0" w:lineRule="atLeast"/>
        <w:jc w:val="center"/>
        <w:rPr>
          <w:rFonts w:hint="eastAsia" w:eastAsia="黑体"/>
          <w:spacing w:val="-12"/>
          <w:kern w:val="40"/>
          <w:sz w:val="30"/>
          <w:szCs w:val="30"/>
        </w:rPr>
      </w:pPr>
    </w:p>
    <w:p>
      <w:pPr>
        <w:spacing w:line="0" w:lineRule="atLeast"/>
        <w:jc w:val="center"/>
        <w:rPr>
          <w:rFonts w:eastAsia="黑体"/>
          <w:spacing w:val="-12"/>
          <w:kern w:val="40"/>
          <w:sz w:val="30"/>
          <w:szCs w:val="30"/>
        </w:rPr>
      </w:pPr>
      <w:r>
        <w:rPr>
          <w:rFonts w:hint="eastAsia" w:eastAsia="黑体"/>
          <w:spacing w:val="-12"/>
          <w:kern w:val="40"/>
          <w:sz w:val="30"/>
          <w:szCs w:val="30"/>
        </w:rPr>
        <w:t>自动增益控制放大器</w:t>
      </w:r>
      <w:r>
        <w:rPr>
          <w:rFonts w:eastAsia="黑体"/>
          <w:spacing w:val="-12"/>
          <w:kern w:val="40"/>
          <w:sz w:val="30"/>
          <w:szCs w:val="30"/>
        </w:rPr>
        <w:t>（</w:t>
      </w:r>
      <w:r>
        <w:rPr>
          <w:rFonts w:hint="eastAsia" w:eastAsia="黑体"/>
          <w:spacing w:val="-12"/>
          <w:kern w:val="40"/>
          <w:sz w:val="30"/>
          <w:szCs w:val="30"/>
          <w:lang w:val="en-US" w:eastAsia="zh-Hans"/>
        </w:rPr>
        <w:t>C</w:t>
      </w:r>
      <w:r>
        <w:rPr>
          <w:rFonts w:eastAsia="黑体"/>
          <w:spacing w:val="-12"/>
          <w:kern w:val="40"/>
          <w:sz w:val="30"/>
          <w:szCs w:val="30"/>
        </w:rPr>
        <w:t>题）</w:t>
      </w:r>
    </w:p>
    <w:p>
      <w:pPr>
        <w:spacing w:line="300" w:lineRule="auto"/>
        <w:rPr>
          <w:rFonts w:hint="eastAsia"/>
        </w:rPr>
      </w:pPr>
      <w:r>
        <w:rPr>
          <w:rFonts w:eastAsia="黑体"/>
          <w:sz w:val="28"/>
          <w:szCs w:val="28"/>
        </w:rPr>
        <w:t>一、任务</w:t>
      </w:r>
    </w:p>
    <w:p>
      <w:pPr>
        <w:ind w:firstLine="420" w:firstLineChars="200"/>
        <w:rPr>
          <w:sz w:val="24"/>
        </w:rPr>
      </w:pPr>
      <w:r>
        <w:rPr>
          <w:rFonts w:hint="eastAsia"/>
        </w:rPr>
        <w:t>设</w:t>
      </w:r>
      <w:r>
        <w:rPr>
          <w:rFonts w:hint="eastAsia"/>
          <w:sz w:val="24"/>
        </w:rPr>
        <w:t>计一个可以根据输入信号及环境噪声幅度自动调节音量的自动增益控制音响放大</w:t>
      </w:r>
      <w:r>
        <w:rPr>
          <w:rFonts w:hint="eastAsia"/>
        </w:rPr>
        <w:t>器。</w:t>
      </w:r>
    </w:p>
    <w:p>
      <w:pPr>
        <w:spacing w:line="300" w:lineRule="auto"/>
        <w:rPr>
          <w:rFonts w:eastAsia="黑体"/>
          <w:sz w:val="28"/>
          <w:szCs w:val="28"/>
        </w:rPr>
      </w:pPr>
      <w:r>
        <w:rPr>
          <w:rFonts w:eastAsia="黑体"/>
          <w:sz w:val="28"/>
          <w:szCs w:val="28"/>
        </w:rPr>
        <w:t>二、要求</w:t>
      </w:r>
    </w:p>
    <w:p>
      <w:pPr>
        <w:spacing w:after="62" w:afterLines="20" w:line="300" w:lineRule="auto"/>
        <w:ind w:firstLine="240" w:firstLineChars="100"/>
        <w:rPr>
          <w:rFonts w:eastAsia="黑体"/>
          <w:sz w:val="24"/>
        </w:rPr>
      </w:pPr>
      <w:r>
        <w:rPr>
          <w:rFonts w:eastAsia="黑体"/>
          <w:sz w:val="24"/>
        </w:rPr>
        <w:t>1．基本要求</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imes New Roman" w:hAnsi="Times New Roman"/>
          <w:color w:val="000000"/>
          <w:kern w:val="2"/>
          <w:sz w:val="24"/>
          <w:szCs w:val="24"/>
          <w:lang w:val="en-US" w:eastAsia="zh-CN" w:bidi="ar-SA"/>
        </w:rPr>
      </w:pPr>
      <w:r>
        <w:rPr>
          <w:rFonts w:hint="eastAsia" w:ascii="Times New Roman" w:hAnsi="Times New Roman"/>
          <w:color w:val="000000"/>
          <w:kern w:val="2"/>
          <w:sz w:val="24"/>
          <w:szCs w:val="24"/>
          <w:lang w:val="en-US" w:eastAsia="zh-CN" w:bidi="ar-SA"/>
        </w:rPr>
        <w:t>（1） 放大器可以从mp3 或信号源输入音频（100Hz~10kHz ）信号，可以带 600Ω负载或驱动8Ω喇叭（2~5W）。</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imes New Roman" w:hAnsi="Times New Roman"/>
          <w:color w:val="000000"/>
          <w:kern w:val="2"/>
          <w:sz w:val="24"/>
          <w:szCs w:val="24"/>
          <w:lang w:val="en-US" w:eastAsia="zh-CN" w:bidi="ar-SA"/>
        </w:rPr>
      </w:pPr>
      <w:r>
        <w:rPr>
          <w:rFonts w:hint="eastAsia" w:ascii="Times New Roman" w:hAnsi="Times New Roman"/>
          <w:color w:val="000000"/>
          <w:kern w:val="2"/>
          <w:sz w:val="24"/>
          <w:szCs w:val="24"/>
          <w:lang w:val="en-US" w:eastAsia="zh-CN" w:bidi="ar-SA"/>
        </w:rPr>
        <w:t xml:space="preserve">（2） 当输入信号幅度在 10mV~5V 间变化时，放大器输出默认值保持在2V±0.5V内。（30分）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imes New Roman" w:hAnsi="Times New Roman"/>
          <w:color w:val="000000"/>
          <w:kern w:val="2"/>
          <w:sz w:val="24"/>
          <w:szCs w:val="24"/>
          <w:lang w:val="en-US" w:eastAsia="zh-CN" w:bidi="ar-SA"/>
        </w:rPr>
      </w:pPr>
      <w:r>
        <w:rPr>
          <w:rFonts w:hint="eastAsia" w:ascii="Times New Roman" w:hAnsi="Times New Roman"/>
          <w:color w:val="000000"/>
          <w:kern w:val="2"/>
          <w:sz w:val="24"/>
          <w:szCs w:val="24"/>
          <w:lang w:val="en-US" w:eastAsia="zh-CN" w:bidi="ar-SA"/>
        </w:rPr>
        <w:t>（3） 能够显示输入信号幅度大小及频率高低。</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imes New Roman" w:hAnsi="Times New Roman"/>
          <w:color w:val="000000"/>
          <w:kern w:val="2"/>
          <w:sz w:val="24"/>
          <w:szCs w:val="24"/>
          <w:lang w:val="en-US" w:eastAsia="zh-CN" w:bidi="ar-SA"/>
        </w:rPr>
      </w:pPr>
      <w:r>
        <w:rPr>
          <w:rFonts w:hint="eastAsia" w:ascii="Times New Roman" w:hAnsi="Times New Roman"/>
          <w:color w:val="000000"/>
          <w:kern w:val="2"/>
          <w:sz w:val="24"/>
          <w:szCs w:val="24"/>
          <w:lang w:val="en-US" w:eastAsia="zh-CN" w:bidi="ar-SA"/>
        </w:rPr>
        <w:t xml:space="preserve">（4） 能够在1V~3V 范围内步进式调节放大器输出幅度，步距0.5V 。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imes New Roman" w:hAnsi="Times New Roman"/>
          <w:color w:val="000000"/>
          <w:kern w:val="2"/>
          <w:sz w:val="24"/>
          <w:szCs w:val="24"/>
          <w:lang w:val="en-US" w:eastAsia="zh-CN" w:bidi="ar-SA"/>
        </w:rPr>
      </w:pPr>
      <w:r>
        <w:rPr>
          <w:rFonts w:hint="eastAsia" w:ascii="Times New Roman" w:hAnsi="Times New Roman"/>
          <w:color w:val="000000"/>
          <w:kern w:val="2"/>
          <w:sz w:val="24"/>
          <w:szCs w:val="24"/>
          <w:lang w:val="en-US" w:eastAsia="zh-CN" w:bidi="ar-SA"/>
        </w:rPr>
        <w:t>（5） 能够根据环境噪声调整，自动调节放大器输出幅度。</w:t>
      </w:r>
    </w:p>
    <w:p>
      <w:pPr>
        <w:spacing w:after="62" w:afterLines="20" w:line="300" w:lineRule="auto"/>
        <w:rPr>
          <w:rFonts w:eastAsia="黑体"/>
          <w:sz w:val="24"/>
        </w:rPr>
      </w:pPr>
      <w:r>
        <w:rPr>
          <w:rFonts w:eastAsia="黑体"/>
          <w:sz w:val="24"/>
        </w:rPr>
        <w:t>2．发挥部分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imes New Roman" w:hAnsi="Times New Roman"/>
          <w:color w:val="000000"/>
          <w:kern w:val="2"/>
          <w:sz w:val="24"/>
          <w:szCs w:val="24"/>
          <w:lang w:val="en-US" w:eastAsia="zh-CN" w:bidi="ar-SA"/>
        </w:rPr>
      </w:pPr>
      <w:r>
        <w:rPr>
          <w:rFonts w:hint="eastAsia" w:ascii="Times New Roman" w:hAnsi="Times New Roman"/>
          <w:color w:val="000000"/>
          <w:kern w:val="2"/>
          <w:sz w:val="24"/>
          <w:szCs w:val="24"/>
          <w:lang w:val="en-US" w:eastAsia="zh-CN" w:bidi="ar-SA"/>
        </w:rPr>
        <w:t>（1）进一步提高放大器输出默认值精度，保持在2V±0.2V内，波动越小越好。</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imes New Roman" w:hAnsi="Times New Roman"/>
          <w:color w:val="000000"/>
          <w:kern w:val="2"/>
          <w:sz w:val="24"/>
          <w:szCs w:val="24"/>
          <w:lang w:val="en-US" w:eastAsia="zh-CN" w:bidi="ar-SA"/>
        </w:rPr>
      </w:pPr>
      <w:r>
        <w:rPr>
          <w:rFonts w:hint="eastAsia" w:ascii="Times New Roman" w:hAnsi="Times New Roman"/>
          <w:color w:val="000000"/>
          <w:kern w:val="2"/>
          <w:sz w:val="24"/>
          <w:szCs w:val="24"/>
          <w:lang w:val="en-US" w:eastAsia="zh-CN" w:bidi="ar-SA"/>
        </w:rPr>
        <w:t>（2）进一步提高放大器步进调整精度，步距≤0.3V。</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imes New Roman" w:hAnsi="Times New Roman"/>
          <w:color w:val="000000"/>
          <w:kern w:val="2"/>
          <w:sz w:val="24"/>
          <w:szCs w:val="24"/>
          <w:lang w:val="en-US" w:eastAsia="zh-CN" w:bidi="ar-SA"/>
        </w:rPr>
      </w:pPr>
      <w:r>
        <w:rPr>
          <w:rFonts w:hint="eastAsia" w:ascii="Times New Roman" w:hAnsi="Times New Roman"/>
          <w:color w:val="000000"/>
          <w:kern w:val="2"/>
          <w:sz w:val="24"/>
          <w:szCs w:val="24"/>
          <w:lang w:val="en-US" w:eastAsia="zh-CN" w:bidi="ar-SA"/>
        </w:rPr>
        <w:t>（3）其他（例如改善放大器性能的其它措施等）。</w:t>
      </w:r>
    </w:p>
    <w:p>
      <w:pPr>
        <w:spacing w:line="300" w:lineRule="auto"/>
        <w:rPr>
          <w:rFonts w:eastAsia="黑体"/>
          <w:sz w:val="28"/>
          <w:szCs w:val="28"/>
        </w:rPr>
      </w:pPr>
      <w:r>
        <w:rPr>
          <w:rFonts w:eastAsia="黑体"/>
          <w:sz w:val="28"/>
          <w:szCs w:val="28"/>
        </w:rPr>
        <w:t>三、说明</w:t>
      </w:r>
    </w:p>
    <w:p>
      <w:pPr>
        <w:keepNext w:val="0"/>
        <w:keepLines w:val="0"/>
        <w:pageBreakBefore w:val="0"/>
        <w:widowControl w:val="0"/>
        <w:tabs>
          <w:tab w:val="left" w:pos="618"/>
        </w:tabs>
        <w:kinsoku/>
        <w:wordWrap/>
        <w:overflowPunct/>
        <w:topLinePunct w:val="0"/>
        <w:autoSpaceDE/>
        <w:autoSpaceDN/>
        <w:bidi w:val="0"/>
        <w:adjustRightInd/>
        <w:snapToGrid/>
        <w:spacing w:after="120" w:line="40" w:lineRule="atLeast"/>
        <w:ind w:left="0" w:leftChars="0" w:right="0" w:rightChars="0" w:firstLine="357" w:firstLineChars="149"/>
        <w:jc w:val="both"/>
        <w:textAlignment w:val="auto"/>
        <w:outlineLvl w:val="9"/>
        <w:rPr>
          <w:rFonts w:hint="eastAsia"/>
          <w:color w:val="000000"/>
          <w:kern w:val="0"/>
          <w:sz w:val="24"/>
        </w:rPr>
      </w:pPr>
      <w:r>
        <w:rPr>
          <w:rFonts w:hint="eastAsia"/>
          <w:sz w:val="24"/>
        </w:rPr>
        <w:t>音响放大器的输出可以在600Ω电阻及喇叭间切换。</w:t>
      </w:r>
      <w:r>
        <w:rPr>
          <w:color w:val="000000"/>
          <w:kern w:val="0"/>
          <w:sz w:val="24"/>
        </w:rPr>
        <w:t xml:space="preserve"> </w:t>
      </w:r>
    </w:p>
    <w:p>
      <w:pPr>
        <w:spacing w:line="300" w:lineRule="auto"/>
        <w:rPr>
          <w:rFonts w:eastAsia="黑体"/>
          <w:sz w:val="28"/>
          <w:szCs w:val="28"/>
        </w:rPr>
      </w:pPr>
      <w:r>
        <w:rPr>
          <w:rFonts w:eastAsia="黑体"/>
          <w:sz w:val="28"/>
          <w:szCs w:val="28"/>
        </w:rPr>
        <w:t>四、评分标准</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4"/>
        <w:gridCol w:w="2700"/>
        <w:gridCol w:w="3219"/>
        <w:gridCol w:w="8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954" w:type="dxa"/>
            <w:vMerge w:val="restart"/>
            <w:tcBorders>
              <w:top w:val="single" w:color="auto" w:sz="4" w:space="0"/>
              <w:left w:val="single" w:color="auto" w:sz="4" w:space="0"/>
              <w:right w:val="single" w:color="auto" w:sz="4" w:space="0"/>
            </w:tcBorders>
            <w:noWrap w:val="0"/>
            <w:vAlign w:val="center"/>
          </w:tcPr>
          <w:p>
            <w:pPr>
              <w:spacing w:line="300" w:lineRule="auto"/>
              <w:rPr>
                <w:sz w:val="24"/>
              </w:rPr>
            </w:pPr>
            <w:r>
              <w:rPr>
                <w:rFonts w:hAnsi="宋体"/>
                <w:sz w:val="24"/>
              </w:rPr>
              <w:t>设计</w:t>
            </w:r>
          </w:p>
          <w:p>
            <w:pPr>
              <w:spacing w:line="300" w:lineRule="auto"/>
              <w:rPr>
                <w:sz w:val="24"/>
              </w:rPr>
            </w:pPr>
            <w:r>
              <w:rPr>
                <w:rFonts w:hAnsi="宋体"/>
                <w:sz w:val="24"/>
              </w:rPr>
              <w:t>报告</w:t>
            </w:r>
          </w:p>
        </w:tc>
        <w:tc>
          <w:tcPr>
            <w:tcW w:w="2700" w:type="dxa"/>
            <w:tcBorders>
              <w:top w:val="single" w:color="auto" w:sz="4" w:space="0"/>
              <w:left w:val="single" w:color="auto" w:sz="4" w:space="0"/>
              <w:bottom w:val="single" w:color="auto" w:sz="4" w:space="0"/>
              <w:right w:val="single" w:color="auto" w:sz="4" w:space="0"/>
            </w:tcBorders>
            <w:noWrap w:val="0"/>
            <w:vAlign w:val="top"/>
          </w:tcPr>
          <w:p>
            <w:pPr>
              <w:spacing w:line="300" w:lineRule="auto"/>
              <w:jc w:val="center"/>
              <w:rPr>
                <w:bCs/>
                <w:sz w:val="24"/>
              </w:rPr>
            </w:pPr>
            <w:r>
              <w:rPr>
                <w:rFonts w:hAnsi="宋体"/>
                <w:bCs/>
                <w:sz w:val="24"/>
              </w:rPr>
              <w:t>项</w:t>
            </w:r>
            <w:r>
              <w:rPr>
                <w:bCs/>
                <w:sz w:val="24"/>
              </w:rPr>
              <w:t xml:space="preserve">  </w:t>
            </w:r>
            <w:r>
              <w:rPr>
                <w:rFonts w:hAnsi="宋体"/>
                <w:bCs/>
                <w:sz w:val="24"/>
              </w:rPr>
              <w:t>目</w:t>
            </w:r>
          </w:p>
        </w:tc>
        <w:tc>
          <w:tcPr>
            <w:tcW w:w="3219" w:type="dxa"/>
            <w:tcBorders>
              <w:top w:val="single" w:color="auto" w:sz="4" w:space="0"/>
              <w:left w:val="single" w:color="auto" w:sz="4" w:space="0"/>
              <w:bottom w:val="single" w:color="auto" w:sz="4" w:space="0"/>
              <w:right w:val="single" w:color="auto" w:sz="4" w:space="0"/>
            </w:tcBorders>
            <w:noWrap w:val="0"/>
            <w:vAlign w:val="top"/>
          </w:tcPr>
          <w:p>
            <w:pPr>
              <w:spacing w:line="300" w:lineRule="auto"/>
              <w:jc w:val="center"/>
              <w:rPr>
                <w:bCs/>
                <w:sz w:val="24"/>
              </w:rPr>
            </w:pPr>
            <w:r>
              <w:rPr>
                <w:rFonts w:hAnsi="宋体"/>
                <w:bCs/>
                <w:sz w:val="24"/>
              </w:rPr>
              <w:t>主要内容</w:t>
            </w:r>
          </w:p>
        </w:tc>
        <w:tc>
          <w:tcPr>
            <w:tcW w:w="865" w:type="dxa"/>
            <w:tcBorders>
              <w:top w:val="single" w:color="auto" w:sz="4" w:space="0"/>
              <w:left w:val="single" w:color="auto" w:sz="4" w:space="0"/>
              <w:bottom w:val="single" w:color="auto" w:sz="4" w:space="0"/>
              <w:right w:val="single" w:color="auto" w:sz="4" w:space="0"/>
            </w:tcBorders>
            <w:noWrap w:val="0"/>
            <w:vAlign w:val="center"/>
          </w:tcPr>
          <w:p>
            <w:pPr>
              <w:spacing w:line="300" w:lineRule="auto"/>
              <w:rPr>
                <w:bCs/>
                <w:sz w:val="24"/>
              </w:rPr>
            </w:pPr>
            <w:r>
              <w:rPr>
                <w:rFonts w:hAnsi="宋体"/>
                <w:bCs/>
                <w:sz w:val="24"/>
              </w:rPr>
              <w:t>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75" w:hRule="atLeast"/>
          <w:jc w:val="center"/>
        </w:trPr>
        <w:tc>
          <w:tcPr>
            <w:tcW w:w="954" w:type="dxa"/>
            <w:vMerge w:val="continue"/>
            <w:tcBorders>
              <w:left w:val="single" w:color="auto" w:sz="4" w:space="0"/>
              <w:right w:val="single" w:color="auto" w:sz="4" w:space="0"/>
            </w:tcBorders>
            <w:noWrap w:val="0"/>
            <w:vAlign w:val="center"/>
          </w:tcPr>
          <w:p>
            <w:pPr>
              <w:spacing w:line="300" w:lineRule="auto"/>
              <w:rPr>
                <w:sz w:val="24"/>
              </w:rPr>
            </w:pPr>
          </w:p>
        </w:tc>
        <w:tc>
          <w:tcPr>
            <w:tcW w:w="2700" w:type="dxa"/>
            <w:tcBorders>
              <w:left w:val="single" w:color="auto" w:sz="4" w:space="0"/>
            </w:tcBorders>
            <w:noWrap w:val="0"/>
            <w:vAlign w:val="top"/>
          </w:tcPr>
          <w:p>
            <w:pPr>
              <w:spacing w:line="300" w:lineRule="auto"/>
              <w:rPr>
                <w:sz w:val="24"/>
              </w:rPr>
            </w:pPr>
            <w:r>
              <w:rPr>
                <w:rFonts w:hAnsi="宋体"/>
                <w:sz w:val="24"/>
              </w:rPr>
              <w:t>系统方案</w:t>
            </w:r>
          </w:p>
        </w:tc>
        <w:tc>
          <w:tcPr>
            <w:tcW w:w="3219" w:type="dxa"/>
            <w:noWrap w:val="0"/>
            <w:vAlign w:val="top"/>
          </w:tcPr>
          <w:p>
            <w:pPr>
              <w:spacing w:line="300" w:lineRule="auto"/>
              <w:rPr>
                <w:sz w:val="24"/>
              </w:rPr>
            </w:pPr>
            <w:r>
              <w:rPr>
                <w:rFonts w:hAnsi="宋体"/>
                <w:sz w:val="24"/>
              </w:rPr>
              <w:t>比较与选择</w:t>
            </w:r>
          </w:p>
          <w:p>
            <w:pPr>
              <w:spacing w:line="300" w:lineRule="auto"/>
              <w:rPr>
                <w:sz w:val="24"/>
              </w:rPr>
            </w:pPr>
            <w:r>
              <w:rPr>
                <w:rFonts w:hAnsi="宋体"/>
                <w:sz w:val="24"/>
              </w:rPr>
              <w:t>方案描述</w:t>
            </w:r>
          </w:p>
        </w:tc>
        <w:tc>
          <w:tcPr>
            <w:tcW w:w="865" w:type="dxa"/>
            <w:noWrap w:val="0"/>
            <w:vAlign w:val="center"/>
          </w:tcPr>
          <w:p>
            <w:pPr>
              <w:spacing w:line="300" w:lineRule="auto"/>
              <w:ind w:firstLine="240" w:firstLineChars="100"/>
              <w:rPr>
                <w:sz w:val="24"/>
              </w:rPr>
            </w:pPr>
            <w:r>
              <w:rPr>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75" w:hRule="atLeast"/>
          <w:jc w:val="center"/>
        </w:trPr>
        <w:tc>
          <w:tcPr>
            <w:tcW w:w="954" w:type="dxa"/>
            <w:vMerge w:val="continue"/>
            <w:tcBorders>
              <w:left w:val="single" w:color="auto" w:sz="4" w:space="0"/>
              <w:right w:val="single" w:color="auto" w:sz="4" w:space="0"/>
            </w:tcBorders>
            <w:noWrap w:val="0"/>
            <w:vAlign w:val="center"/>
          </w:tcPr>
          <w:p>
            <w:pPr>
              <w:spacing w:line="300" w:lineRule="auto"/>
              <w:rPr>
                <w:bCs/>
                <w:sz w:val="24"/>
              </w:rPr>
            </w:pPr>
          </w:p>
        </w:tc>
        <w:tc>
          <w:tcPr>
            <w:tcW w:w="2700" w:type="dxa"/>
            <w:tcBorders>
              <w:left w:val="single" w:color="auto" w:sz="4" w:space="0"/>
            </w:tcBorders>
            <w:noWrap w:val="0"/>
            <w:vAlign w:val="top"/>
          </w:tcPr>
          <w:p>
            <w:pPr>
              <w:spacing w:line="300" w:lineRule="auto"/>
              <w:rPr>
                <w:sz w:val="24"/>
              </w:rPr>
            </w:pPr>
            <w:r>
              <w:rPr>
                <w:rFonts w:hAnsi="宋体"/>
                <w:sz w:val="24"/>
              </w:rPr>
              <w:t>理论分析与计算</w:t>
            </w:r>
          </w:p>
        </w:tc>
        <w:tc>
          <w:tcPr>
            <w:tcW w:w="3219" w:type="dxa"/>
            <w:noWrap w:val="0"/>
            <w:vAlign w:val="top"/>
          </w:tcPr>
          <w:p>
            <w:pPr>
              <w:spacing w:line="300" w:lineRule="auto"/>
              <w:rPr>
                <w:sz w:val="24"/>
              </w:rPr>
            </w:pPr>
            <w:r>
              <w:rPr>
                <w:rFonts w:hAnsi="宋体"/>
                <w:sz w:val="24"/>
              </w:rPr>
              <w:t>带宽增益积</w:t>
            </w:r>
          </w:p>
          <w:p>
            <w:pPr>
              <w:spacing w:line="300" w:lineRule="auto"/>
              <w:rPr>
                <w:color w:val="000000"/>
                <w:kern w:val="0"/>
                <w:sz w:val="24"/>
              </w:rPr>
            </w:pPr>
            <w:r>
              <w:rPr>
                <w:rFonts w:hAnsi="宋体"/>
                <w:color w:val="000000"/>
                <w:kern w:val="0"/>
                <w:sz w:val="24"/>
              </w:rPr>
              <w:t>通频带内增益起伏控制</w:t>
            </w:r>
          </w:p>
          <w:p>
            <w:pPr>
              <w:spacing w:line="300" w:lineRule="auto"/>
              <w:rPr>
                <w:color w:val="000000"/>
                <w:kern w:val="0"/>
                <w:sz w:val="24"/>
              </w:rPr>
            </w:pPr>
            <w:r>
              <w:rPr>
                <w:rFonts w:hAnsi="宋体"/>
                <w:color w:val="000000"/>
                <w:kern w:val="0"/>
                <w:sz w:val="24"/>
              </w:rPr>
              <w:t>线性相位</w:t>
            </w:r>
          </w:p>
          <w:p>
            <w:pPr>
              <w:spacing w:line="300" w:lineRule="auto"/>
              <w:rPr>
                <w:sz w:val="24"/>
              </w:rPr>
            </w:pPr>
            <w:r>
              <w:rPr>
                <w:rFonts w:hAnsi="宋体"/>
                <w:color w:val="000000"/>
                <w:kern w:val="0"/>
                <w:sz w:val="24"/>
              </w:rPr>
              <w:t>抑制直流零点漂移</w:t>
            </w:r>
          </w:p>
          <w:p>
            <w:pPr>
              <w:spacing w:line="300" w:lineRule="auto"/>
              <w:rPr>
                <w:sz w:val="24"/>
              </w:rPr>
            </w:pPr>
            <w:r>
              <w:rPr>
                <w:rFonts w:hAnsi="宋体"/>
                <w:sz w:val="24"/>
              </w:rPr>
              <w:t>放大器稳定性</w:t>
            </w:r>
          </w:p>
        </w:tc>
        <w:tc>
          <w:tcPr>
            <w:tcW w:w="865" w:type="dxa"/>
            <w:noWrap w:val="0"/>
            <w:vAlign w:val="center"/>
          </w:tcPr>
          <w:p>
            <w:pPr>
              <w:spacing w:line="300" w:lineRule="auto"/>
              <w:ind w:firstLine="240" w:firstLineChars="100"/>
              <w:rPr>
                <w:sz w:val="24"/>
              </w:rPr>
            </w:pPr>
            <w:r>
              <w:rPr>
                <w:sz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75" w:hRule="atLeast"/>
          <w:jc w:val="center"/>
        </w:trPr>
        <w:tc>
          <w:tcPr>
            <w:tcW w:w="954" w:type="dxa"/>
            <w:vMerge w:val="continue"/>
            <w:tcBorders>
              <w:left w:val="single" w:color="auto" w:sz="4" w:space="0"/>
              <w:right w:val="single" w:color="auto" w:sz="4" w:space="0"/>
            </w:tcBorders>
            <w:noWrap w:val="0"/>
            <w:vAlign w:val="center"/>
          </w:tcPr>
          <w:p>
            <w:pPr>
              <w:spacing w:line="300" w:lineRule="auto"/>
              <w:rPr>
                <w:bCs/>
                <w:sz w:val="24"/>
              </w:rPr>
            </w:pPr>
          </w:p>
        </w:tc>
        <w:tc>
          <w:tcPr>
            <w:tcW w:w="2700" w:type="dxa"/>
            <w:tcBorders>
              <w:left w:val="single" w:color="auto" w:sz="4" w:space="0"/>
            </w:tcBorders>
            <w:noWrap w:val="0"/>
            <w:vAlign w:val="top"/>
          </w:tcPr>
          <w:p>
            <w:pPr>
              <w:spacing w:line="300" w:lineRule="auto"/>
              <w:rPr>
                <w:sz w:val="24"/>
              </w:rPr>
            </w:pPr>
            <w:r>
              <w:rPr>
                <w:rFonts w:hAnsi="宋体"/>
                <w:sz w:val="24"/>
              </w:rPr>
              <w:t>电路与程序设计</w:t>
            </w:r>
          </w:p>
        </w:tc>
        <w:tc>
          <w:tcPr>
            <w:tcW w:w="3219" w:type="dxa"/>
            <w:noWrap w:val="0"/>
            <w:vAlign w:val="top"/>
          </w:tcPr>
          <w:p>
            <w:pPr>
              <w:spacing w:line="300" w:lineRule="auto"/>
              <w:rPr>
                <w:sz w:val="24"/>
              </w:rPr>
            </w:pPr>
            <w:r>
              <w:rPr>
                <w:rFonts w:hAnsi="宋体"/>
                <w:sz w:val="24"/>
              </w:rPr>
              <w:t>电路设计</w:t>
            </w:r>
          </w:p>
        </w:tc>
        <w:tc>
          <w:tcPr>
            <w:tcW w:w="865" w:type="dxa"/>
            <w:noWrap w:val="0"/>
            <w:vAlign w:val="center"/>
          </w:tcPr>
          <w:p>
            <w:pPr>
              <w:spacing w:line="300" w:lineRule="auto"/>
              <w:ind w:firstLine="240" w:firstLineChars="100"/>
              <w:rPr>
                <w:sz w:val="24"/>
              </w:rPr>
            </w:pPr>
            <w:r>
              <w:rPr>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11" w:hRule="atLeast"/>
          <w:jc w:val="center"/>
        </w:trPr>
        <w:tc>
          <w:tcPr>
            <w:tcW w:w="954" w:type="dxa"/>
            <w:vMerge w:val="continue"/>
            <w:tcBorders>
              <w:left w:val="single" w:color="auto" w:sz="4" w:space="0"/>
              <w:right w:val="single" w:color="auto" w:sz="4" w:space="0"/>
            </w:tcBorders>
            <w:noWrap w:val="0"/>
            <w:vAlign w:val="center"/>
          </w:tcPr>
          <w:p>
            <w:pPr>
              <w:spacing w:line="300" w:lineRule="auto"/>
              <w:rPr>
                <w:bCs/>
                <w:sz w:val="24"/>
              </w:rPr>
            </w:pPr>
          </w:p>
        </w:tc>
        <w:tc>
          <w:tcPr>
            <w:tcW w:w="2700" w:type="dxa"/>
            <w:tcBorders>
              <w:left w:val="single" w:color="auto" w:sz="4" w:space="0"/>
            </w:tcBorders>
            <w:noWrap w:val="0"/>
            <w:vAlign w:val="top"/>
          </w:tcPr>
          <w:p>
            <w:pPr>
              <w:spacing w:line="300" w:lineRule="auto"/>
              <w:rPr>
                <w:sz w:val="24"/>
              </w:rPr>
            </w:pPr>
            <w:r>
              <w:rPr>
                <w:rFonts w:hAnsi="宋体"/>
                <w:sz w:val="24"/>
              </w:rPr>
              <w:t>测试方案与测试结果</w:t>
            </w:r>
          </w:p>
        </w:tc>
        <w:tc>
          <w:tcPr>
            <w:tcW w:w="3219" w:type="dxa"/>
            <w:noWrap w:val="0"/>
            <w:vAlign w:val="top"/>
          </w:tcPr>
          <w:p>
            <w:pPr>
              <w:spacing w:line="300" w:lineRule="auto"/>
              <w:rPr>
                <w:sz w:val="24"/>
              </w:rPr>
            </w:pPr>
            <w:r>
              <w:rPr>
                <w:rFonts w:hAnsi="宋体"/>
                <w:sz w:val="24"/>
              </w:rPr>
              <w:t>测试方案及测试条件</w:t>
            </w:r>
          </w:p>
          <w:p>
            <w:pPr>
              <w:spacing w:line="300" w:lineRule="auto"/>
              <w:rPr>
                <w:sz w:val="24"/>
              </w:rPr>
            </w:pPr>
            <w:r>
              <w:rPr>
                <w:rFonts w:hAnsi="宋体"/>
                <w:sz w:val="24"/>
              </w:rPr>
              <w:t>测试结果完整性</w:t>
            </w:r>
          </w:p>
          <w:p>
            <w:pPr>
              <w:spacing w:line="300" w:lineRule="auto"/>
              <w:rPr>
                <w:sz w:val="24"/>
              </w:rPr>
            </w:pPr>
            <w:r>
              <w:rPr>
                <w:rFonts w:hAnsi="宋体"/>
                <w:sz w:val="24"/>
              </w:rPr>
              <w:t>测试结果分析</w:t>
            </w:r>
          </w:p>
        </w:tc>
        <w:tc>
          <w:tcPr>
            <w:tcW w:w="865" w:type="dxa"/>
            <w:noWrap w:val="0"/>
            <w:vAlign w:val="center"/>
          </w:tcPr>
          <w:p>
            <w:pPr>
              <w:spacing w:line="300" w:lineRule="auto"/>
              <w:ind w:firstLine="240" w:firstLineChars="100"/>
              <w:rPr>
                <w:sz w:val="24"/>
              </w:rPr>
            </w:pPr>
            <w:r>
              <w:rPr>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11" w:hRule="atLeast"/>
          <w:jc w:val="center"/>
        </w:trPr>
        <w:tc>
          <w:tcPr>
            <w:tcW w:w="954" w:type="dxa"/>
            <w:vMerge w:val="continue"/>
            <w:tcBorders>
              <w:left w:val="single" w:color="auto" w:sz="4" w:space="0"/>
              <w:right w:val="single" w:color="auto" w:sz="4" w:space="0"/>
            </w:tcBorders>
            <w:noWrap w:val="0"/>
            <w:vAlign w:val="center"/>
          </w:tcPr>
          <w:p>
            <w:pPr>
              <w:spacing w:line="300" w:lineRule="auto"/>
              <w:rPr>
                <w:bCs/>
                <w:sz w:val="24"/>
              </w:rPr>
            </w:pPr>
          </w:p>
        </w:tc>
        <w:tc>
          <w:tcPr>
            <w:tcW w:w="2700" w:type="dxa"/>
            <w:tcBorders>
              <w:left w:val="single" w:color="auto" w:sz="4" w:space="0"/>
            </w:tcBorders>
            <w:noWrap w:val="0"/>
            <w:vAlign w:val="top"/>
          </w:tcPr>
          <w:p>
            <w:pPr>
              <w:spacing w:line="300" w:lineRule="auto"/>
              <w:rPr>
                <w:sz w:val="24"/>
              </w:rPr>
            </w:pPr>
            <w:r>
              <w:rPr>
                <w:rFonts w:hAnsi="宋体"/>
                <w:sz w:val="24"/>
              </w:rPr>
              <w:t>设计报告结构及规范性</w:t>
            </w:r>
          </w:p>
        </w:tc>
        <w:tc>
          <w:tcPr>
            <w:tcW w:w="3219" w:type="dxa"/>
            <w:noWrap w:val="0"/>
            <w:vAlign w:val="top"/>
          </w:tcPr>
          <w:p>
            <w:pPr>
              <w:spacing w:line="300" w:lineRule="auto"/>
              <w:rPr>
                <w:sz w:val="24"/>
              </w:rPr>
            </w:pPr>
            <w:r>
              <w:rPr>
                <w:rFonts w:hAnsi="宋体"/>
                <w:sz w:val="24"/>
              </w:rPr>
              <w:t>摘要</w:t>
            </w:r>
          </w:p>
          <w:p>
            <w:pPr>
              <w:spacing w:line="300" w:lineRule="auto"/>
              <w:rPr>
                <w:sz w:val="24"/>
              </w:rPr>
            </w:pPr>
            <w:r>
              <w:rPr>
                <w:rFonts w:hAnsi="宋体"/>
                <w:sz w:val="24"/>
              </w:rPr>
              <w:t>设计报告正文的结构</w:t>
            </w:r>
          </w:p>
          <w:p>
            <w:pPr>
              <w:spacing w:line="300" w:lineRule="auto"/>
              <w:rPr>
                <w:sz w:val="24"/>
              </w:rPr>
            </w:pPr>
            <w:r>
              <w:rPr>
                <w:rFonts w:hAnsi="宋体"/>
                <w:sz w:val="24"/>
              </w:rPr>
              <w:t>图表的规范性</w:t>
            </w:r>
          </w:p>
        </w:tc>
        <w:tc>
          <w:tcPr>
            <w:tcW w:w="865" w:type="dxa"/>
            <w:noWrap w:val="0"/>
            <w:vAlign w:val="center"/>
          </w:tcPr>
          <w:p>
            <w:pPr>
              <w:spacing w:line="300" w:lineRule="auto"/>
              <w:ind w:firstLine="240" w:firstLineChars="100"/>
              <w:rPr>
                <w:sz w:val="24"/>
              </w:rPr>
            </w:pPr>
            <w:r>
              <w:rPr>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27" w:hRule="atLeast"/>
          <w:jc w:val="center"/>
        </w:trPr>
        <w:tc>
          <w:tcPr>
            <w:tcW w:w="954" w:type="dxa"/>
            <w:vMerge w:val="continue"/>
            <w:tcBorders>
              <w:left w:val="single" w:color="auto" w:sz="4" w:space="0"/>
              <w:right w:val="single" w:color="auto" w:sz="4" w:space="0"/>
            </w:tcBorders>
            <w:noWrap w:val="0"/>
            <w:vAlign w:val="center"/>
          </w:tcPr>
          <w:p>
            <w:pPr>
              <w:spacing w:line="300" w:lineRule="auto"/>
              <w:rPr>
                <w:bCs/>
                <w:sz w:val="24"/>
              </w:rPr>
            </w:pPr>
          </w:p>
        </w:tc>
        <w:tc>
          <w:tcPr>
            <w:tcW w:w="5919" w:type="dxa"/>
            <w:gridSpan w:val="2"/>
            <w:tcBorders>
              <w:left w:val="single" w:color="auto" w:sz="4" w:space="0"/>
            </w:tcBorders>
            <w:noWrap w:val="0"/>
            <w:vAlign w:val="top"/>
          </w:tcPr>
          <w:p>
            <w:pPr>
              <w:spacing w:line="300" w:lineRule="auto"/>
              <w:rPr>
                <w:rFonts w:hint="eastAsia" w:eastAsia="宋体"/>
                <w:sz w:val="24"/>
                <w:lang w:val="en-US" w:eastAsia="zh-Hans"/>
              </w:rPr>
            </w:pPr>
            <w:r>
              <w:rPr>
                <w:rFonts w:hint="eastAsia"/>
                <w:sz w:val="24"/>
                <w:lang w:val="en-US" w:eastAsia="zh-Hans"/>
              </w:rPr>
              <w:t>小计</w:t>
            </w:r>
          </w:p>
        </w:tc>
        <w:tc>
          <w:tcPr>
            <w:tcW w:w="865" w:type="dxa"/>
            <w:noWrap w:val="0"/>
            <w:vAlign w:val="center"/>
          </w:tcPr>
          <w:p>
            <w:pPr>
              <w:spacing w:line="300" w:lineRule="auto"/>
              <w:ind w:firstLine="240" w:firstLineChars="100"/>
              <w:rPr>
                <w:sz w:val="24"/>
              </w:rPr>
            </w:pPr>
            <w:r>
              <w:rPr>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98" w:hRule="atLeast"/>
          <w:jc w:val="center"/>
        </w:trPr>
        <w:tc>
          <w:tcPr>
            <w:tcW w:w="954" w:type="dxa"/>
            <w:noWrap w:val="0"/>
            <w:vAlign w:val="center"/>
          </w:tcPr>
          <w:p>
            <w:pPr>
              <w:spacing w:line="300" w:lineRule="auto"/>
              <w:rPr>
                <w:bCs/>
                <w:sz w:val="24"/>
              </w:rPr>
            </w:pPr>
            <w:r>
              <w:rPr>
                <w:rFonts w:hAnsi="宋体"/>
                <w:bCs/>
                <w:sz w:val="24"/>
              </w:rPr>
              <w:t>基本</w:t>
            </w:r>
          </w:p>
          <w:p>
            <w:pPr>
              <w:spacing w:line="300" w:lineRule="auto"/>
              <w:rPr>
                <w:bCs/>
                <w:sz w:val="24"/>
              </w:rPr>
            </w:pPr>
            <w:r>
              <w:rPr>
                <w:rFonts w:hAnsi="宋体"/>
                <w:bCs/>
                <w:sz w:val="24"/>
              </w:rPr>
              <w:t>要求</w:t>
            </w:r>
          </w:p>
        </w:tc>
        <w:tc>
          <w:tcPr>
            <w:tcW w:w="5919" w:type="dxa"/>
            <w:gridSpan w:val="2"/>
            <w:noWrap w:val="0"/>
            <w:vAlign w:val="center"/>
          </w:tcPr>
          <w:p>
            <w:pPr>
              <w:spacing w:line="300" w:lineRule="auto"/>
              <w:rPr>
                <w:sz w:val="24"/>
              </w:rPr>
            </w:pPr>
            <w:r>
              <w:rPr>
                <w:rFonts w:hAnsi="宋体"/>
                <w:sz w:val="24"/>
              </w:rPr>
              <w:t>实际制作完成情况</w:t>
            </w:r>
          </w:p>
        </w:tc>
        <w:tc>
          <w:tcPr>
            <w:tcW w:w="865" w:type="dxa"/>
            <w:noWrap w:val="0"/>
            <w:vAlign w:val="center"/>
          </w:tcPr>
          <w:p>
            <w:pPr>
              <w:spacing w:line="300" w:lineRule="auto"/>
              <w:ind w:firstLine="240" w:firstLineChars="100"/>
              <w:rPr>
                <w:bCs/>
                <w:sz w:val="24"/>
              </w:rPr>
            </w:pPr>
            <w:r>
              <w:rPr>
                <w:bCs/>
                <w:sz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68" w:hRule="atLeast"/>
          <w:jc w:val="center"/>
        </w:trPr>
        <w:tc>
          <w:tcPr>
            <w:tcW w:w="954" w:type="dxa"/>
            <w:vMerge w:val="restart"/>
            <w:noWrap w:val="0"/>
            <w:vAlign w:val="center"/>
          </w:tcPr>
          <w:p>
            <w:pPr>
              <w:spacing w:line="300" w:lineRule="auto"/>
              <w:rPr>
                <w:bCs/>
                <w:sz w:val="24"/>
              </w:rPr>
            </w:pPr>
            <w:r>
              <w:rPr>
                <w:rFonts w:hAnsi="宋体"/>
                <w:bCs/>
                <w:sz w:val="24"/>
              </w:rPr>
              <w:t>发挥</w:t>
            </w:r>
          </w:p>
          <w:p>
            <w:pPr>
              <w:spacing w:line="300" w:lineRule="auto"/>
              <w:rPr>
                <w:sz w:val="24"/>
              </w:rPr>
            </w:pPr>
            <w:r>
              <w:rPr>
                <w:rFonts w:hAnsi="宋体"/>
                <w:bCs/>
                <w:sz w:val="24"/>
              </w:rPr>
              <w:t>部分</w:t>
            </w:r>
          </w:p>
        </w:tc>
        <w:tc>
          <w:tcPr>
            <w:tcW w:w="5919" w:type="dxa"/>
            <w:gridSpan w:val="2"/>
            <w:noWrap w:val="0"/>
            <w:vAlign w:val="top"/>
          </w:tcPr>
          <w:p>
            <w:pPr>
              <w:spacing w:line="300" w:lineRule="auto"/>
              <w:rPr>
                <w:sz w:val="24"/>
              </w:rPr>
            </w:pPr>
            <w:r>
              <w:rPr>
                <w:rFonts w:hAnsi="宋体"/>
                <w:sz w:val="24"/>
              </w:rPr>
              <w:t>完成第（</w:t>
            </w:r>
            <w:r>
              <w:rPr>
                <w:sz w:val="24"/>
              </w:rPr>
              <w:t>1</w:t>
            </w:r>
            <w:r>
              <w:rPr>
                <w:rFonts w:hAnsi="宋体"/>
                <w:sz w:val="24"/>
              </w:rPr>
              <w:t>）项</w:t>
            </w:r>
          </w:p>
        </w:tc>
        <w:tc>
          <w:tcPr>
            <w:tcW w:w="865" w:type="dxa"/>
            <w:noWrap w:val="0"/>
            <w:vAlign w:val="center"/>
          </w:tcPr>
          <w:p>
            <w:pPr>
              <w:spacing w:line="300" w:lineRule="auto"/>
              <w:ind w:firstLine="240" w:firstLineChars="100"/>
              <w:rPr>
                <w:bCs/>
                <w:sz w:val="24"/>
              </w:rPr>
            </w:pPr>
            <w:r>
              <w:rPr>
                <w:bCs/>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954" w:type="dxa"/>
            <w:vMerge w:val="continue"/>
            <w:noWrap w:val="0"/>
            <w:vAlign w:val="center"/>
          </w:tcPr>
          <w:p>
            <w:pPr>
              <w:spacing w:line="300" w:lineRule="auto"/>
              <w:rPr>
                <w:sz w:val="24"/>
              </w:rPr>
            </w:pPr>
          </w:p>
        </w:tc>
        <w:tc>
          <w:tcPr>
            <w:tcW w:w="5919" w:type="dxa"/>
            <w:gridSpan w:val="2"/>
            <w:noWrap w:val="0"/>
            <w:vAlign w:val="top"/>
          </w:tcPr>
          <w:p>
            <w:pPr>
              <w:spacing w:line="300" w:lineRule="auto"/>
              <w:rPr>
                <w:sz w:val="24"/>
              </w:rPr>
            </w:pPr>
            <w:r>
              <w:rPr>
                <w:rFonts w:hAnsi="宋体"/>
                <w:sz w:val="24"/>
              </w:rPr>
              <w:t>完成第（</w:t>
            </w:r>
            <w:r>
              <w:rPr>
                <w:sz w:val="24"/>
              </w:rPr>
              <w:t>2</w:t>
            </w:r>
            <w:r>
              <w:rPr>
                <w:rFonts w:hAnsi="宋体"/>
                <w:sz w:val="24"/>
              </w:rPr>
              <w:t>）项</w:t>
            </w:r>
          </w:p>
        </w:tc>
        <w:tc>
          <w:tcPr>
            <w:tcW w:w="865" w:type="dxa"/>
            <w:noWrap w:val="0"/>
            <w:vAlign w:val="center"/>
          </w:tcPr>
          <w:p>
            <w:pPr>
              <w:spacing w:line="300" w:lineRule="auto"/>
              <w:ind w:firstLine="240" w:firstLineChars="100"/>
              <w:rPr>
                <w:bCs/>
                <w:sz w:val="24"/>
              </w:rPr>
            </w:pPr>
            <w:r>
              <w:rPr>
                <w:bCs/>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954" w:type="dxa"/>
            <w:vMerge w:val="continue"/>
            <w:noWrap w:val="0"/>
            <w:vAlign w:val="center"/>
          </w:tcPr>
          <w:p>
            <w:pPr>
              <w:spacing w:line="300" w:lineRule="auto"/>
              <w:rPr>
                <w:sz w:val="24"/>
              </w:rPr>
            </w:pPr>
          </w:p>
        </w:tc>
        <w:tc>
          <w:tcPr>
            <w:tcW w:w="5919" w:type="dxa"/>
            <w:gridSpan w:val="2"/>
            <w:noWrap w:val="0"/>
            <w:vAlign w:val="top"/>
          </w:tcPr>
          <w:p>
            <w:pPr>
              <w:spacing w:line="300" w:lineRule="auto"/>
              <w:rPr>
                <w:sz w:val="24"/>
              </w:rPr>
            </w:pPr>
            <w:r>
              <w:rPr>
                <w:rFonts w:hAnsi="宋体"/>
                <w:sz w:val="24"/>
              </w:rPr>
              <w:t>完成第（</w:t>
            </w:r>
            <w:r>
              <w:rPr>
                <w:sz w:val="24"/>
              </w:rPr>
              <w:t>3</w:t>
            </w:r>
            <w:r>
              <w:rPr>
                <w:rFonts w:hAnsi="宋体"/>
                <w:sz w:val="24"/>
              </w:rPr>
              <w:t>）项</w:t>
            </w:r>
          </w:p>
        </w:tc>
        <w:tc>
          <w:tcPr>
            <w:tcW w:w="865" w:type="dxa"/>
            <w:noWrap w:val="0"/>
            <w:vAlign w:val="center"/>
          </w:tcPr>
          <w:p>
            <w:pPr>
              <w:spacing w:line="300" w:lineRule="auto"/>
              <w:ind w:firstLine="240" w:firstLineChars="100"/>
              <w:rPr>
                <w:bCs/>
                <w:sz w:val="24"/>
              </w:rPr>
            </w:pPr>
            <w:r>
              <w:rPr>
                <w:bCs/>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63" w:hRule="atLeast"/>
          <w:jc w:val="center"/>
        </w:trPr>
        <w:tc>
          <w:tcPr>
            <w:tcW w:w="954" w:type="dxa"/>
            <w:vMerge w:val="continue"/>
            <w:noWrap w:val="0"/>
            <w:vAlign w:val="center"/>
          </w:tcPr>
          <w:p>
            <w:pPr>
              <w:spacing w:line="300" w:lineRule="auto"/>
              <w:rPr>
                <w:sz w:val="24"/>
              </w:rPr>
            </w:pPr>
          </w:p>
        </w:tc>
        <w:tc>
          <w:tcPr>
            <w:tcW w:w="5919" w:type="dxa"/>
            <w:gridSpan w:val="2"/>
            <w:noWrap w:val="0"/>
            <w:vAlign w:val="top"/>
          </w:tcPr>
          <w:p>
            <w:pPr>
              <w:spacing w:line="300" w:lineRule="auto"/>
              <w:rPr>
                <w:rFonts w:hint="eastAsia" w:eastAsia="宋体"/>
                <w:sz w:val="24"/>
                <w:lang w:val="en-US" w:eastAsia="zh-Hans"/>
              </w:rPr>
            </w:pPr>
            <w:r>
              <w:rPr>
                <w:rFonts w:hint="eastAsia"/>
                <w:sz w:val="24"/>
                <w:lang w:val="en-US" w:eastAsia="zh-Hans"/>
              </w:rPr>
              <w:t>小计</w:t>
            </w:r>
          </w:p>
        </w:tc>
        <w:tc>
          <w:tcPr>
            <w:tcW w:w="865" w:type="dxa"/>
            <w:noWrap w:val="0"/>
            <w:vAlign w:val="center"/>
          </w:tcPr>
          <w:p>
            <w:pPr>
              <w:spacing w:line="300" w:lineRule="auto"/>
              <w:ind w:firstLine="240" w:firstLineChars="100"/>
              <w:rPr>
                <w:bCs/>
                <w:sz w:val="24"/>
              </w:rPr>
            </w:pPr>
            <w:r>
              <w:rPr>
                <w:bCs/>
                <w:sz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63" w:hRule="atLeast"/>
          <w:jc w:val="center"/>
        </w:trPr>
        <w:tc>
          <w:tcPr>
            <w:tcW w:w="954" w:type="dxa"/>
            <w:noWrap w:val="0"/>
            <w:vAlign w:val="center"/>
          </w:tcPr>
          <w:p>
            <w:pPr>
              <w:spacing w:line="300" w:lineRule="auto"/>
              <w:rPr>
                <w:sz w:val="24"/>
              </w:rPr>
            </w:pPr>
          </w:p>
        </w:tc>
        <w:tc>
          <w:tcPr>
            <w:tcW w:w="5919" w:type="dxa"/>
            <w:gridSpan w:val="2"/>
            <w:noWrap w:val="0"/>
            <w:vAlign w:val="top"/>
          </w:tcPr>
          <w:p>
            <w:pPr>
              <w:spacing w:line="300" w:lineRule="auto"/>
              <w:rPr>
                <w:rFonts w:hint="eastAsia" w:hAnsi="宋体" w:eastAsia="宋体"/>
                <w:sz w:val="24"/>
                <w:lang w:val="en-US" w:eastAsia="zh-Hans"/>
              </w:rPr>
            </w:pPr>
            <w:r>
              <w:rPr>
                <w:rFonts w:hint="eastAsia" w:hAnsi="宋体"/>
                <w:sz w:val="24"/>
                <w:lang w:val="en-US" w:eastAsia="zh-Hans"/>
              </w:rPr>
              <w:t>总分</w:t>
            </w:r>
          </w:p>
        </w:tc>
        <w:tc>
          <w:tcPr>
            <w:tcW w:w="865" w:type="dxa"/>
            <w:noWrap w:val="0"/>
            <w:vAlign w:val="center"/>
          </w:tcPr>
          <w:p>
            <w:pPr>
              <w:spacing w:line="300" w:lineRule="auto"/>
              <w:ind w:firstLine="240" w:firstLineChars="100"/>
              <w:rPr>
                <w:bCs/>
                <w:sz w:val="24"/>
              </w:rPr>
            </w:pPr>
            <w:r>
              <w:rPr>
                <w:bCs/>
                <w:sz w:val="24"/>
              </w:rPr>
              <w:t>120</w:t>
            </w:r>
          </w:p>
        </w:tc>
      </w:tr>
    </w:tbl>
    <w:p>
      <w:bookmarkStart w:id="0" w:name="_GoBack"/>
      <w:bookmarkEnd w:id="0"/>
    </w:p>
    <w:p>
      <w:pPr>
        <w:pStyle w:val="7"/>
        <w:spacing w:line="360" w:lineRule="auto"/>
        <w:ind w:firstLine="0" w:firstLineChars="0"/>
        <w:jc w:val="center"/>
        <w:rPr>
          <w:rFonts w:hint="default" w:ascii="Times New Roman" w:hAnsi="Times New Roman" w:eastAsia="黑体" w:cs="Times New Roman"/>
          <w:color w:val="000000"/>
          <w:sz w:val="28"/>
          <w:szCs w:val="28"/>
        </w:rPr>
      </w:pPr>
      <w:r>
        <w:rPr>
          <w:rFonts w:hint="default" w:ascii="Times New Roman" w:hAnsi="Times New Roman" w:eastAsia="黑体" w:cs="Times New Roman"/>
          <w:color w:val="000000"/>
          <w:sz w:val="28"/>
          <w:szCs w:val="28"/>
        </w:rPr>
        <w:t>音频信号分析仪（</w:t>
      </w:r>
      <w:r>
        <w:rPr>
          <w:rFonts w:hint="eastAsia" w:ascii="Times New Roman" w:hAnsi="Times New Roman" w:eastAsia="黑体" w:cs="Times New Roman"/>
          <w:color w:val="000000"/>
          <w:sz w:val="28"/>
          <w:szCs w:val="28"/>
          <w:lang w:val="en-US" w:eastAsia="zh-Hans"/>
        </w:rPr>
        <w:t>D</w:t>
      </w:r>
      <w:r>
        <w:rPr>
          <w:rFonts w:hint="default" w:ascii="Times New Roman" w:hAnsi="Times New Roman" w:eastAsia="黑体" w:cs="Times New Roman"/>
          <w:color w:val="000000"/>
          <w:sz w:val="28"/>
          <w:szCs w:val="28"/>
        </w:rPr>
        <w:t>题）</w:t>
      </w:r>
    </w:p>
    <w:p>
      <w:pPr>
        <w:pStyle w:val="7"/>
        <w:spacing w:line="360" w:lineRule="auto"/>
        <w:ind w:firstLine="0" w:firstLineChars="0"/>
        <w:rPr>
          <w:rFonts w:hint="eastAsia" w:ascii="宋体" w:hAnsi="宋体" w:eastAsia="宋体" w:cs="宋体"/>
          <w:b/>
          <w:bCs/>
          <w:color w:val="000000"/>
          <w:sz w:val="24"/>
          <w:szCs w:val="24"/>
        </w:rPr>
      </w:pPr>
      <w:r>
        <w:rPr>
          <w:rFonts w:hint="eastAsia" w:ascii="宋体" w:hAnsi="宋体" w:eastAsia="宋体" w:cs="宋体"/>
          <w:b/>
          <w:bCs/>
          <w:color w:val="000000"/>
          <w:sz w:val="24"/>
          <w:szCs w:val="24"/>
        </w:rPr>
        <w:t xml:space="preserve">一、任务 </w:t>
      </w:r>
    </w:p>
    <w:p>
      <w:pPr>
        <w:pStyle w:val="7"/>
        <w:spacing w:line="360" w:lineRule="auto"/>
        <w:ind w:firstLine="0" w:firstLineChars="0"/>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 xml:space="preserve">    </w:t>
      </w:r>
      <w:r>
        <w:rPr>
          <w:rFonts w:hint="eastAsia" w:ascii="宋体" w:hAnsi="宋体" w:eastAsia="宋体" w:cs="宋体"/>
          <w:color w:val="000000"/>
          <w:sz w:val="24"/>
          <w:szCs w:val="24"/>
        </w:rPr>
        <w:t xml:space="preserve">设计、制作一个可分析音频信号频率成分，并可测量正弦信号失真度的仪器。 </w:t>
      </w:r>
    </w:p>
    <w:p>
      <w:pPr>
        <w:pStyle w:val="7"/>
        <w:spacing w:line="360" w:lineRule="auto"/>
        <w:ind w:firstLine="0" w:firstLineChars="0"/>
        <w:rPr>
          <w:rFonts w:hint="eastAsia" w:ascii="宋体" w:hAnsi="宋体" w:eastAsia="宋体" w:cs="宋体"/>
          <w:b/>
          <w:bCs/>
          <w:color w:val="000000"/>
          <w:sz w:val="24"/>
          <w:szCs w:val="24"/>
        </w:rPr>
      </w:pPr>
      <w:r>
        <w:rPr>
          <w:rFonts w:hint="eastAsia" w:ascii="宋体" w:hAnsi="宋体" w:eastAsia="宋体" w:cs="宋体"/>
          <w:b/>
          <w:bCs/>
          <w:color w:val="000000"/>
          <w:sz w:val="24"/>
          <w:szCs w:val="24"/>
        </w:rPr>
        <w:t xml:space="preserve">二、要求 </w:t>
      </w:r>
    </w:p>
    <w:p>
      <w:pPr>
        <w:pStyle w:val="7"/>
        <w:spacing w:line="360" w:lineRule="auto"/>
        <w:ind w:firstLine="0" w:firstLineChars="0"/>
        <w:rPr>
          <w:rFonts w:hint="eastAsia" w:ascii="宋体" w:hAnsi="宋体" w:eastAsia="宋体" w:cs="宋体"/>
          <w:b/>
          <w:bCs/>
          <w:color w:val="000000"/>
          <w:sz w:val="24"/>
          <w:szCs w:val="24"/>
        </w:rPr>
      </w:pPr>
      <w:r>
        <w:rPr>
          <w:rFonts w:hint="eastAsia" w:ascii="宋体" w:hAnsi="宋体" w:eastAsia="宋体" w:cs="宋体"/>
          <w:b/>
          <w:bCs/>
          <w:color w:val="000000"/>
          <w:sz w:val="24"/>
          <w:szCs w:val="24"/>
          <w:lang w:val="en-US" w:eastAsia="zh-CN"/>
        </w:rPr>
        <w:t xml:space="preserve">    </w:t>
      </w:r>
      <w:r>
        <w:rPr>
          <w:rFonts w:hint="eastAsia" w:ascii="宋体" w:hAnsi="宋体" w:eastAsia="宋体" w:cs="宋体"/>
          <w:b/>
          <w:bCs/>
          <w:color w:val="000000"/>
          <w:sz w:val="24"/>
          <w:szCs w:val="24"/>
        </w:rPr>
        <w:t xml:space="preserve">1．基本要求 </w:t>
      </w:r>
    </w:p>
    <w:p>
      <w:pPr>
        <w:pStyle w:val="7"/>
        <w:spacing w:line="360" w:lineRule="auto"/>
        <w:ind w:firstLine="0" w:firstLineChars="0"/>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 xml:space="preserve">    </w:t>
      </w:r>
      <w:r>
        <w:rPr>
          <w:rFonts w:hint="eastAsia" w:ascii="宋体" w:hAnsi="宋体" w:eastAsia="宋体" w:cs="宋体"/>
          <w:color w:val="000000"/>
          <w:sz w:val="24"/>
          <w:szCs w:val="24"/>
        </w:rPr>
        <w:t xml:space="preserve">（1）输入阻抗：50Ω </w:t>
      </w:r>
    </w:p>
    <w:p>
      <w:pPr>
        <w:pStyle w:val="7"/>
        <w:spacing w:line="360" w:lineRule="auto"/>
        <w:ind w:firstLine="480" w:firstLineChars="0"/>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（2）输入信号电压范围（峰-峰值）：100mV～5V </w:t>
      </w:r>
    </w:p>
    <w:p>
      <w:pPr>
        <w:pStyle w:val="7"/>
        <w:spacing w:line="360" w:lineRule="auto"/>
        <w:ind w:firstLine="480" w:firstLineChars="0"/>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（3）输入信号包含的频率成分范围：200Hz～10kHz </w:t>
      </w:r>
    </w:p>
    <w:p>
      <w:pPr>
        <w:pStyle w:val="7"/>
        <w:spacing w:line="360" w:lineRule="auto"/>
        <w:ind w:firstLine="0" w:firstLineChars="0"/>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 xml:space="preserve">    </w:t>
      </w:r>
      <w:r>
        <w:rPr>
          <w:rFonts w:hint="eastAsia" w:ascii="宋体" w:hAnsi="宋体" w:eastAsia="宋体" w:cs="宋体"/>
          <w:color w:val="000000"/>
          <w:sz w:val="24"/>
          <w:szCs w:val="24"/>
        </w:rPr>
        <w:t>（4）频率分辨</w:t>
      </w:r>
      <w:r>
        <w:rPr>
          <w:rFonts w:hint="eastAsia" w:ascii="宋体" w:hAnsi="宋体" w:eastAsia="宋体" w:cs="宋体"/>
          <w:color w:val="000000"/>
          <w:sz w:val="24"/>
          <w:szCs w:val="24"/>
          <w:lang w:val="en-US" w:eastAsia="zh-CN"/>
        </w:rPr>
        <w:t>力</w:t>
      </w:r>
      <w:r>
        <w:rPr>
          <w:rFonts w:hint="eastAsia" w:ascii="宋体" w:hAnsi="宋体" w:eastAsia="宋体" w:cs="宋体"/>
          <w:color w:val="000000"/>
          <w:sz w:val="24"/>
          <w:szCs w:val="24"/>
        </w:rPr>
        <w:t>：100Hz（可正确测量被测信号中，频差不小于100Hz的</w:t>
      </w:r>
    </w:p>
    <w:p>
      <w:pPr>
        <w:pStyle w:val="7"/>
        <w:spacing w:line="360" w:lineRule="auto"/>
        <w:ind w:firstLine="0" w:firstLineChars="0"/>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频率分量的功率值。） </w:t>
      </w:r>
    </w:p>
    <w:p>
      <w:pPr>
        <w:pStyle w:val="7"/>
        <w:spacing w:line="360" w:lineRule="auto"/>
        <w:ind w:firstLine="480" w:firstLineChars="0"/>
        <w:rPr>
          <w:rFonts w:hint="eastAsia" w:ascii="宋体" w:hAnsi="宋体" w:eastAsia="宋体" w:cs="宋体"/>
          <w:color w:val="000000"/>
          <w:sz w:val="24"/>
          <w:szCs w:val="24"/>
        </w:rPr>
      </w:pPr>
      <w:r>
        <w:rPr>
          <w:rFonts w:hint="eastAsia" w:ascii="宋体" w:hAnsi="宋体" w:eastAsia="宋体" w:cs="宋体"/>
          <w:color w:val="000000"/>
          <w:sz w:val="24"/>
          <w:szCs w:val="24"/>
        </w:rPr>
        <w:t>（5）检测输入信号的总功率和各频率分量的频率和功率，检测出的各频率分量的功率之和不小于总功率值的95%；各频率分量功率测量的相对误差的绝对值小于10%，总功率测量的相对误差的绝对值小于5%。</w:t>
      </w:r>
    </w:p>
    <w:p>
      <w:pPr>
        <w:pStyle w:val="7"/>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（6）分析时间：5秒。应以5秒周期刷新分析数据，信号各频率分量应按功率大小依次存储并可回放显示，同时实时显示信号总功率和至少前两个频率分量的频率值和功率值，并设暂停键保持显示的数据。 </w:t>
      </w:r>
    </w:p>
    <w:p>
      <w:pPr>
        <w:pStyle w:val="7"/>
        <w:spacing w:line="360" w:lineRule="auto"/>
        <w:ind w:firstLine="0" w:firstLineChars="0"/>
        <w:rPr>
          <w:rFonts w:hint="eastAsia" w:ascii="宋体" w:hAnsi="宋体" w:eastAsia="宋体" w:cs="宋体"/>
          <w:b/>
          <w:bCs/>
          <w:color w:val="000000"/>
          <w:sz w:val="24"/>
          <w:szCs w:val="24"/>
        </w:rPr>
      </w:pPr>
      <w:r>
        <w:rPr>
          <w:rFonts w:hint="eastAsia" w:ascii="宋体" w:hAnsi="宋体" w:eastAsia="宋体" w:cs="宋体"/>
          <w:b/>
          <w:bCs/>
          <w:color w:val="000000"/>
          <w:sz w:val="24"/>
          <w:szCs w:val="24"/>
          <w:lang w:val="en-US" w:eastAsia="zh-CN"/>
        </w:rPr>
        <w:t xml:space="preserve">    </w:t>
      </w:r>
      <w:r>
        <w:rPr>
          <w:rFonts w:hint="eastAsia" w:ascii="宋体" w:hAnsi="宋体" w:eastAsia="宋体" w:cs="宋体"/>
          <w:b/>
          <w:bCs/>
          <w:color w:val="000000"/>
          <w:sz w:val="24"/>
          <w:szCs w:val="24"/>
        </w:rPr>
        <w:t xml:space="preserve">2．发挥部分 </w:t>
      </w:r>
    </w:p>
    <w:p>
      <w:pPr>
        <w:pStyle w:val="7"/>
        <w:spacing w:line="360" w:lineRule="auto"/>
        <w:ind w:firstLine="0" w:firstLineChars="0"/>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 xml:space="preserve">    </w:t>
      </w:r>
      <w:r>
        <w:rPr>
          <w:rFonts w:hint="eastAsia" w:ascii="宋体" w:hAnsi="宋体" w:eastAsia="宋体" w:cs="宋体"/>
          <w:color w:val="000000"/>
          <w:sz w:val="24"/>
          <w:szCs w:val="24"/>
        </w:rPr>
        <w:t xml:space="preserve">（1）扩大输入信号动态范围，提高灵敏度。 </w:t>
      </w:r>
    </w:p>
    <w:p>
      <w:pPr>
        <w:pStyle w:val="7"/>
        <w:spacing w:line="360" w:lineRule="auto"/>
        <w:ind w:firstLine="0" w:firstLineChars="0"/>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 xml:space="preserve">    </w:t>
      </w:r>
      <w:r>
        <w:rPr>
          <w:rFonts w:hint="eastAsia" w:ascii="宋体" w:hAnsi="宋体" w:eastAsia="宋体" w:cs="宋体"/>
          <w:color w:val="000000"/>
          <w:sz w:val="24"/>
          <w:szCs w:val="24"/>
        </w:rPr>
        <w:t xml:space="preserve">（2）输入信号包含的频率成分范围：20Hz～10kHz。 </w:t>
      </w:r>
    </w:p>
    <w:p>
      <w:pPr>
        <w:pStyle w:val="7"/>
        <w:spacing w:line="360" w:lineRule="auto"/>
        <w:ind w:firstLine="0" w:firstLineChars="0"/>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 xml:space="preserve">    </w:t>
      </w:r>
      <w:r>
        <w:rPr>
          <w:rFonts w:hint="eastAsia" w:ascii="宋体" w:hAnsi="宋体" w:eastAsia="宋体" w:cs="宋体"/>
          <w:color w:val="000000"/>
          <w:sz w:val="24"/>
          <w:szCs w:val="24"/>
        </w:rPr>
        <w:t>（3）增加频率分辨</w:t>
      </w:r>
      <w:r>
        <w:rPr>
          <w:rFonts w:hint="eastAsia" w:ascii="宋体" w:hAnsi="宋体" w:eastAsia="宋体" w:cs="宋体"/>
          <w:color w:val="000000"/>
          <w:sz w:val="24"/>
          <w:szCs w:val="24"/>
          <w:lang w:val="en-US" w:eastAsia="zh-CN"/>
        </w:rPr>
        <w:t>力</w:t>
      </w:r>
      <w:r>
        <w:rPr>
          <w:rFonts w:hint="eastAsia" w:ascii="宋体" w:hAnsi="宋体" w:eastAsia="宋体" w:cs="宋体"/>
          <w:color w:val="000000"/>
          <w:sz w:val="24"/>
          <w:szCs w:val="24"/>
        </w:rPr>
        <w:t xml:space="preserve">20Hz档。 </w:t>
      </w:r>
    </w:p>
    <w:p>
      <w:pPr>
        <w:pStyle w:val="7"/>
        <w:spacing w:line="360" w:lineRule="auto"/>
        <w:ind w:firstLine="0" w:firstLineChars="0"/>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 xml:space="preserve">    </w:t>
      </w:r>
      <w:r>
        <w:rPr>
          <w:rFonts w:hint="eastAsia" w:ascii="宋体" w:hAnsi="宋体" w:eastAsia="宋体" w:cs="宋体"/>
          <w:color w:val="000000"/>
          <w:sz w:val="24"/>
          <w:szCs w:val="24"/>
        </w:rPr>
        <w:t>（4）判断输入信号的周期性，并测量其周期。</w:t>
      </w:r>
    </w:p>
    <w:p>
      <w:pPr>
        <w:pStyle w:val="7"/>
        <w:spacing w:line="360" w:lineRule="auto"/>
        <w:ind w:firstLine="480" w:firstLineChars="0"/>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（5）测量被测正弦信号的失真度。 </w:t>
      </w:r>
    </w:p>
    <w:p>
      <w:pPr>
        <w:pStyle w:val="7"/>
        <w:spacing w:line="360" w:lineRule="auto"/>
        <w:ind w:firstLine="0" w:firstLineChars="0"/>
        <w:rPr>
          <w:rFonts w:hint="eastAsia" w:ascii="宋体" w:hAnsi="宋体" w:eastAsia="宋体" w:cs="宋体"/>
          <w:b/>
          <w:bCs/>
          <w:color w:val="000000"/>
          <w:sz w:val="24"/>
          <w:szCs w:val="24"/>
        </w:rPr>
      </w:pPr>
      <w:r>
        <w:rPr>
          <w:rFonts w:hint="eastAsia" w:ascii="宋体" w:hAnsi="宋体" w:eastAsia="宋体" w:cs="宋体"/>
          <w:b/>
          <w:bCs/>
          <w:color w:val="000000"/>
          <w:sz w:val="24"/>
          <w:szCs w:val="24"/>
        </w:rPr>
        <w:t xml:space="preserve">三、说明 </w:t>
      </w:r>
    </w:p>
    <w:p>
      <w:pPr>
        <w:pStyle w:val="7"/>
        <w:spacing w:line="360" w:lineRule="auto"/>
        <w:ind w:firstLine="0" w:firstLineChars="0"/>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 xml:space="preserve">    </w:t>
      </w:r>
      <w:r>
        <w:rPr>
          <w:rFonts w:hint="eastAsia" w:ascii="宋体" w:hAnsi="宋体" w:eastAsia="宋体" w:cs="宋体"/>
          <w:color w:val="000000"/>
          <w:sz w:val="24"/>
          <w:szCs w:val="24"/>
        </w:rPr>
        <w:t xml:space="preserve">电源必须自制。 </w:t>
      </w:r>
    </w:p>
    <w:p>
      <w:pPr>
        <w:pStyle w:val="7"/>
        <w:spacing w:line="360" w:lineRule="auto"/>
        <w:ind w:firstLine="0" w:firstLineChars="0"/>
        <w:rPr>
          <w:rFonts w:hint="eastAsia" w:ascii="宋体" w:hAnsi="宋体" w:eastAsia="宋体" w:cs="宋体"/>
          <w:b/>
          <w:bCs/>
          <w:color w:val="000000"/>
          <w:sz w:val="24"/>
          <w:szCs w:val="24"/>
          <w:lang w:val="en-US" w:eastAsia="zh-CN"/>
        </w:rPr>
      </w:pPr>
      <w:r>
        <w:rPr>
          <w:rFonts w:hint="eastAsia" w:ascii="宋体" w:hAnsi="宋体" w:eastAsia="宋体" w:cs="宋体"/>
          <w:b/>
          <w:bCs/>
          <w:color w:val="000000"/>
          <w:sz w:val="24"/>
          <w:szCs w:val="24"/>
          <w:lang w:val="en-US" w:eastAsia="zh-CN"/>
        </w:rPr>
        <w:t xml:space="preserve"> 四、评分标准</w:t>
      </w:r>
    </w:p>
    <w:p>
      <w:pPr>
        <w:pStyle w:val="7"/>
        <w:spacing w:line="360" w:lineRule="auto"/>
        <w:ind w:firstLine="0" w:firstLineChars="0"/>
        <w:jc w:val="center"/>
        <w:rPr>
          <w:rFonts w:hint="eastAsia" w:ascii="宋体" w:hAnsi="宋体" w:eastAsia="宋体" w:cs="宋体"/>
          <w:color w:val="000000"/>
          <w:sz w:val="24"/>
          <w:szCs w:val="24"/>
          <w:lang w:val="en-US" w:eastAsia="zh-CN"/>
        </w:rPr>
      </w:pPr>
    </w:p>
    <w:tbl>
      <w:tblPr>
        <w:tblStyle w:val="3"/>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260"/>
        <w:gridCol w:w="3420"/>
        <w:gridCol w:w="2700"/>
        <w:gridCol w:w="90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jc w:val="center"/>
        </w:trPr>
        <w:tc>
          <w:tcPr>
            <w:tcW w:w="1260" w:type="dxa"/>
            <w:vMerge w:val="restart"/>
            <w:tcBorders>
              <w:top w:val="single" w:color="auto" w:sz="4" w:space="0"/>
              <w:left w:val="single" w:color="auto" w:sz="4" w:space="0"/>
              <w:right w:val="single" w:color="auto" w:sz="4" w:space="0"/>
            </w:tcBorders>
            <w:noWrap w:val="0"/>
            <w:vAlign w:val="center"/>
          </w:tcPr>
          <w:p>
            <w:pPr>
              <w:spacing w:line="400" w:lineRule="exact"/>
              <w:jc w:val="center"/>
              <w:rPr>
                <w:color w:val="000000"/>
                <w:sz w:val="24"/>
              </w:rPr>
            </w:pPr>
            <w:r>
              <w:rPr>
                <w:color w:val="000000"/>
                <w:sz w:val="24"/>
              </w:rPr>
              <w:t>设计</w:t>
            </w:r>
          </w:p>
          <w:p>
            <w:pPr>
              <w:spacing w:line="400" w:lineRule="exact"/>
              <w:jc w:val="center"/>
              <w:rPr>
                <w:color w:val="000000"/>
                <w:sz w:val="24"/>
              </w:rPr>
            </w:pPr>
            <w:r>
              <w:rPr>
                <w:color w:val="000000"/>
                <w:sz w:val="24"/>
              </w:rPr>
              <w:t>报告</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color w:val="000000"/>
                <w:sz w:val="24"/>
              </w:rPr>
            </w:pPr>
            <w:r>
              <w:rPr>
                <w:color w:val="000000"/>
                <w:sz w:val="24"/>
              </w:rPr>
              <w:t xml:space="preserve">项  目 </w:t>
            </w:r>
          </w:p>
        </w:tc>
        <w:tc>
          <w:tcPr>
            <w:tcW w:w="2700" w:type="dxa"/>
            <w:tcBorders>
              <w:top w:val="single" w:color="auto" w:sz="4" w:space="0"/>
              <w:left w:val="single" w:color="auto" w:sz="4" w:space="0"/>
              <w:bottom w:val="single" w:color="auto" w:sz="4" w:space="0"/>
              <w:right w:val="single" w:color="auto" w:sz="4" w:space="0"/>
            </w:tcBorders>
            <w:noWrap w:val="0"/>
            <w:vAlign w:val="top"/>
          </w:tcPr>
          <w:p>
            <w:pPr>
              <w:spacing w:line="400" w:lineRule="exact"/>
              <w:jc w:val="center"/>
              <w:rPr>
                <w:color w:val="000000"/>
                <w:sz w:val="24"/>
              </w:rPr>
            </w:pPr>
            <w:r>
              <w:rPr>
                <w:color w:val="000000"/>
                <w:sz w:val="24"/>
              </w:rPr>
              <w:t>主要内容</w:t>
            </w: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color w:val="000000"/>
                <w:sz w:val="24"/>
              </w:rPr>
            </w:pPr>
            <w:r>
              <w:rPr>
                <w:color w:val="000000"/>
                <w:sz w:val="24"/>
              </w:rPr>
              <w:t xml:space="preserve">分数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jc w:val="center"/>
        </w:trPr>
        <w:tc>
          <w:tcPr>
            <w:tcW w:w="1260" w:type="dxa"/>
            <w:vMerge w:val="continue"/>
            <w:tcBorders>
              <w:left w:val="single" w:color="auto" w:sz="4" w:space="0"/>
              <w:right w:val="single" w:color="auto" w:sz="4" w:space="0"/>
            </w:tcBorders>
            <w:noWrap w:val="0"/>
            <w:vAlign w:val="center"/>
          </w:tcPr>
          <w:p>
            <w:pPr>
              <w:spacing w:line="400" w:lineRule="exact"/>
              <w:jc w:val="center"/>
              <w:rPr>
                <w:color w:val="000000"/>
                <w:sz w:val="24"/>
              </w:rPr>
            </w:pPr>
          </w:p>
        </w:tc>
        <w:tc>
          <w:tcPr>
            <w:tcW w:w="342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color w:val="000000"/>
                <w:sz w:val="24"/>
              </w:rPr>
            </w:pPr>
            <w:r>
              <w:rPr>
                <w:color w:val="000000"/>
                <w:sz w:val="24"/>
              </w:rPr>
              <w:t>系统方案</w:t>
            </w:r>
          </w:p>
        </w:tc>
        <w:tc>
          <w:tcPr>
            <w:tcW w:w="2700"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color w:val="000000"/>
                <w:sz w:val="24"/>
              </w:rPr>
            </w:pPr>
            <w:r>
              <w:rPr>
                <w:color w:val="000000"/>
                <w:sz w:val="24"/>
              </w:rPr>
              <w:t>比较与选择</w:t>
            </w:r>
          </w:p>
          <w:p>
            <w:pPr>
              <w:spacing w:line="400" w:lineRule="exact"/>
              <w:rPr>
                <w:color w:val="000000"/>
                <w:sz w:val="24"/>
              </w:rPr>
            </w:pPr>
            <w:r>
              <w:rPr>
                <w:color w:val="000000"/>
                <w:sz w:val="24"/>
              </w:rPr>
              <w:t>方案描述</w:t>
            </w: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color w:val="000000"/>
                <w:sz w:val="24"/>
              </w:rPr>
            </w:pPr>
            <w:r>
              <w:rPr>
                <w:rFonts w:hint="eastAsia"/>
                <w:color w:val="000000"/>
                <w:sz w:val="24"/>
              </w:rPr>
              <w:t>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jc w:val="center"/>
        </w:trPr>
        <w:tc>
          <w:tcPr>
            <w:tcW w:w="1260" w:type="dxa"/>
            <w:vMerge w:val="continue"/>
            <w:tcBorders>
              <w:left w:val="single" w:color="auto" w:sz="4" w:space="0"/>
              <w:right w:val="single" w:color="auto" w:sz="4" w:space="0"/>
            </w:tcBorders>
            <w:noWrap w:val="0"/>
            <w:vAlign w:val="center"/>
          </w:tcPr>
          <w:p>
            <w:pPr>
              <w:spacing w:line="400" w:lineRule="exact"/>
              <w:jc w:val="center"/>
              <w:rPr>
                <w:color w:val="000000"/>
                <w:sz w:val="24"/>
              </w:rPr>
            </w:pPr>
          </w:p>
        </w:tc>
        <w:tc>
          <w:tcPr>
            <w:tcW w:w="342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color w:val="000000"/>
                <w:sz w:val="24"/>
              </w:rPr>
            </w:pPr>
            <w:r>
              <w:rPr>
                <w:color w:val="000000"/>
                <w:sz w:val="24"/>
              </w:rPr>
              <w:t>理论分析与计算</w:t>
            </w:r>
          </w:p>
        </w:tc>
        <w:tc>
          <w:tcPr>
            <w:tcW w:w="2700"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eastAsia="宋体"/>
                <w:color w:val="000000"/>
                <w:sz w:val="24"/>
                <w:lang w:eastAsia="zh-Hans"/>
              </w:rPr>
            </w:pPr>
            <w:r>
              <w:rPr>
                <w:rFonts w:hint="eastAsia"/>
                <w:color w:val="000000"/>
                <w:sz w:val="24"/>
                <w:lang w:val="en-US" w:eastAsia="zh-Hans"/>
              </w:rPr>
              <w:t>进行必要的分析</w:t>
            </w:r>
            <w:r>
              <w:rPr>
                <w:rFonts w:hint="default"/>
                <w:color w:val="000000"/>
                <w:sz w:val="24"/>
                <w:lang w:eastAsia="zh-Hans"/>
              </w:rPr>
              <w:t>、</w:t>
            </w:r>
            <w:r>
              <w:rPr>
                <w:rFonts w:hint="eastAsia"/>
                <w:color w:val="000000"/>
                <w:sz w:val="24"/>
                <w:lang w:val="en-US" w:eastAsia="zh-Hans"/>
              </w:rPr>
              <w:t>计算</w:t>
            </w: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color w:val="000000"/>
                <w:sz w:val="24"/>
              </w:rPr>
            </w:pPr>
            <w:r>
              <w:rPr>
                <w:rFonts w:hint="default"/>
                <w:color w:val="000000"/>
                <w:sz w:val="24"/>
              </w:rPr>
              <w:t>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jc w:val="center"/>
        </w:trPr>
        <w:tc>
          <w:tcPr>
            <w:tcW w:w="1260" w:type="dxa"/>
            <w:vMerge w:val="continue"/>
            <w:tcBorders>
              <w:left w:val="single" w:color="auto" w:sz="4" w:space="0"/>
              <w:right w:val="single" w:color="auto" w:sz="4" w:space="0"/>
            </w:tcBorders>
            <w:noWrap w:val="0"/>
            <w:vAlign w:val="center"/>
          </w:tcPr>
          <w:p>
            <w:pPr>
              <w:spacing w:line="400" w:lineRule="exact"/>
              <w:jc w:val="center"/>
              <w:rPr>
                <w:color w:val="000000"/>
                <w:sz w:val="24"/>
              </w:rPr>
            </w:pPr>
          </w:p>
        </w:tc>
        <w:tc>
          <w:tcPr>
            <w:tcW w:w="342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color w:val="000000"/>
                <w:sz w:val="24"/>
              </w:rPr>
            </w:pPr>
            <w:r>
              <w:rPr>
                <w:color w:val="000000"/>
                <w:sz w:val="24"/>
              </w:rPr>
              <w:t>电路与程序设计</w:t>
            </w:r>
          </w:p>
        </w:tc>
        <w:tc>
          <w:tcPr>
            <w:tcW w:w="2700"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color w:val="000000"/>
                <w:sz w:val="24"/>
              </w:rPr>
            </w:pPr>
            <w:r>
              <w:rPr>
                <w:color w:val="000000"/>
                <w:sz w:val="24"/>
              </w:rPr>
              <w:t>电路设计</w:t>
            </w:r>
          </w:p>
          <w:p>
            <w:pPr>
              <w:spacing w:line="400" w:lineRule="exact"/>
              <w:rPr>
                <w:color w:val="000000"/>
                <w:sz w:val="24"/>
              </w:rPr>
            </w:pPr>
            <w:r>
              <w:rPr>
                <w:rFonts w:hint="eastAsia"/>
                <w:color w:val="000000"/>
                <w:sz w:val="24"/>
                <w:lang w:val="en-US" w:eastAsia="zh-Hans"/>
              </w:rPr>
              <w:t>程序</w:t>
            </w:r>
            <w:r>
              <w:rPr>
                <w:color w:val="000000"/>
                <w:sz w:val="24"/>
              </w:rPr>
              <w:t>设计</w:t>
            </w: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color w:val="000000"/>
                <w:sz w:val="24"/>
              </w:rPr>
            </w:pPr>
            <w:r>
              <w:rPr>
                <w:rFonts w:hint="default"/>
                <w:color w:val="000000"/>
                <w:sz w:val="24"/>
              </w:rPr>
              <w:t>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jc w:val="center"/>
        </w:trPr>
        <w:tc>
          <w:tcPr>
            <w:tcW w:w="1260" w:type="dxa"/>
            <w:vMerge w:val="continue"/>
            <w:tcBorders>
              <w:left w:val="single" w:color="auto" w:sz="4" w:space="0"/>
              <w:right w:val="single" w:color="auto" w:sz="4" w:space="0"/>
            </w:tcBorders>
            <w:noWrap w:val="0"/>
            <w:vAlign w:val="center"/>
          </w:tcPr>
          <w:p>
            <w:pPr>
              <w:spacing w:line="400" w:lineRule="exact"/>
              <w:jc w:val="center"/>
              <w:rPr>
                <w:color w:val="000000"/>
                <w:sz w:val="24"/>
              </w:rPr>
            </w:pPr>
          </w:p>
        </w:tc>
        <w:tc>
          <w:tcPr>
            <w:tcW w:w="342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color w:val="000000"/>
                <w:sz w:val="24"/>
              </w:rPr>
            </w:pPr>
            <w:r>
              <w:rPr>
                <w:color w:val="000000"/>
                <w:sz w:val="24"/>
              </w:rPr>
              <w:t>测试方案与及测试结果</w:t>
            </w:r>
          </w:p>
        </w:tc>
        <w:tc>
          <w:tcPr>
            <w:tcW w:w="2700"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color w:val="000000"/>
                <w:sz w:val="24"/>
              </w:rPr>
            </w:pPr>
            <w:r>
              <w:rPr>
                <w:color w:val="000000"/>
                <w:sz w:val="24"/>
              </w:rPr>
              <w:t>测试方案及测试条件</w:t>
            </w:r>
          </w:p>
          <w:p>
            <w:pPr>
              <w:spacing w:line="400" w:lineRule="exact"/>
              <w:rPr>
                <w:color w:val="000000"/>
                <w:sz w:val="24"/>
              </w:rPr>
            </w:pPr>
            <w:r>
              <w:rPr>
                <w:color w:val="000000"/>
                <w:sz w:val="24"/>
              </w:rPr>
              <w:t>测试结果完整性</w:t>
            </w:r>
          </w:p>
          <w:p>
            <w:pPr>
              <w:spacing w:line="400" w:lineRule="exact"/>
              <w:rPr>
                <w:color w:val="000000"/>
                <w:sz w:val="24"/>
              </w:rPr>
            </w:pPr>
            <w:r>
              <w:rPr>
                <w:color w:val="000000"/>
                <w:sz w:val="24"/>
              </w:rPr>
              <w:t>测试结果分析</w:t>
            </w: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color w:val="000000"/>
                <w:sz w:val="24"/>
              </w:rPr>
            </w:pPr>
            <w:r>
              <w:rPr>
                <w:rFonts w:hint="default"/>
                <w:color w:val="000000"/>
                <w:sz w:val="24"/>
              </w:rPr>
              <w:t>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jc w:val="center"/>
        </w:trPr>
        <w:tc>
          <w:tcPr>
            <w:tcW w:w="1260" w:type="dxa"/>
            <w:vMerge w:val="continue"/>
            <w:tcBorders>
              <w:left w:val="single" w:color="auto" w:sz="4" w:space="0"/>
              <w:right w:val="single" w:color="auto" w:sz="4" w:space="0"/>
            </w:tcBorders>
            <w:noWrap w:val="0"/>
            <w:vAlign w:val="center"/>
          </w:tcPr>
          <w:p>
            <w:pPr>
              <w:spacing w:line="400" w:lineRule="exact"/>
              <w:jc w:val="center"/>
              <w:rPr>
                <w:color w:val="000000"/>
                <w:sz w:val="24"/>
              </w:rPr>
            </w:pPr>
          </w:p>
        </w:tc>
        <w:tc>
          <w:tcPr>
            <w:tcW w:w="342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color w:val="000000"/>
                <w:sz w:val="24"/>
              </w:rPr>
            </w:pPr>
            <w:r>
              <w:rPr>
                <w:color w:val="000000"/>
                <w:sz w:val="24"/>
              </w:rPr>
              <w:t>设计报告结构及规范性</w:t>
            </w:r>
          </w:p>
        </w:tc>
        <w:tc>
          <w:tcPr>
            <w:tcW w:w="2700"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color w:val="000000"/>
                <w:sz w:val="24"/>
              </w:rPr>
            </w:pPr>
            <w:r>
              <w:rPr>
                <w:color w:val="000000"/>
                <w:sz w:val="24"/>
              </w:rPr>
              <w:t>设计报告正文的结构</w:t>
            </w:r>
          </w:p>
          <w:p>
            <w:pPr>
              <w:spacing w:line="400" w:lineRule="exact"/>
              <w:rPr>
                <w:color w:val="000000"/>
                <w:sz w:val="24"/>
              </w:rPr>
            </w:pPr>
            <w:r>
              <w:rPr>
                <w:color w:val="000000"/>
                <w:sz w:val="24"/>
              </w:rPr>
              <w:t>图表的规范性</w:t>
            </w: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color w:val="000000"/>
                <w:sz w:val="24"/>
              </w:rPr>
            </w:pPr>
            <w:r>
              <w:rPr>
                <w:rFonts w:hint="default"/>
                <w:color w:val="000000"/>
                <w:sz w:val="24"/>
              </w:rPr>
              <w:t>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jc w:val="center"/>
        </w:trPr>
        <w:tc>
          <w:tcPr>
            <w:tcW w:w="1260" w:type="dxa"/>
            <w:vMerge w:val="continue"/>
            <w:tcBorders>
              <w:left w:val="single" w:color="auto" w:sz="4" w:space="0"/>
              <w:bottom w:val="single" w:color="auto" w:sz="4" w:space="0"/>
              <w:right w:val="single" w:color="auto" w:sz="4" w:space="0"/>
            </w:tcBorders>
            <w:noWrap w:val="0"/>
            <w:vAlign w:val="center"/>
          </w:tcPr>
          <w:p>
            <w:pPr>
              <w:spacing w:line="400" w:lineRule="exact"/>
              <w:jc w:val="center"/>
              <w:rPr>
                <w:color w:val="000000"/>
                <w:sz w:val="24"/>
              </w:rPr>
            </w:pPr>
          </w:p>
        </w:tc>
        <w:tc>
          <w:tcPr>
            <w:tcW w:w="6120"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eastAsia="宋体"/>
                <w:color w:val="000000"/>
                <w:sz w:val="24"/>
                <w:lang w:eastAsia="zh-Hans"/>
              </w:rPr>
            </w:pPr>
            <w:r>
              <w:rPr>
                <w:rFonts w:hint="eastAsia"/>
                <w:color w:val="000000"/>
                <w:sz w:val="24"/>
                <w:lang w:val="en-US" w:eastAsia="zh-Hans"/>
              </w:rPr>
              <w:t>小计</w:t>
            </w: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color w:val="000000"/>
                <w:sz w:val="24"/>
              </w:rPr>
            </w:pPr>
            <w:r>
              <w:rPr>
                <w:rFonts w:hint="default"/>
                <w:color w:val="000000"/>
                <w:sz w:val="24"/>
              </w:rPr>
              <w:t>2</w:t>
            </w:r>
            <w:r>
              <w:rPr>
                <w:rFonts w:hint="eastAsia"/>
                <w:color w:val="000000"/>
                <w:sz w:val="24"/>
              </w:rPr>
              <w:t>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jc w:val="center"/>
        </w:trPr>
        <w:tc>
          <w:tcPr>
            <w:tcW w:w="1260" w:type="dxa"/>
            <w:vMerge w:val="restart"/>
            <w:tcBorders>
              <w:top w:val="single" w:color="auto" w:sz="4" w:space="0"/>
              <w:left w:val="single" w:color="auto" w:sz="4" w:space="0"/>
              <w:right w:val="single" w:color="auto" w:sz="4" w:space="0"/>
            </w:tcBorders>
            <w:noWrap w:val="0"/>
            <w:vAlign w:val="center"/>
          </w:tcPr>
          <w:p>
            <w:pPr>
              <w:spacing w:line="400" w:lineRule="exact"/>
              <w:jc w:val="center"/>
              <w:rPr>
                <w:color w:val="000000"/>
                <w:sz w:val="24"/>
              </w:rPr>
            </w:pPr>
            <w:r>
              <w:rPr>
                <w:color w:val="000000"/>
                <w:sz w:val="24"/>
              </w:rPr>
              <w:t>基本</w:t>
            </w:r>
          </w:p>
          <w:p>
            <w:pPr>
              <w:spacing w:line="400" w:lineRule="exact"/>
              <w:jc w:val="center"/>
              <w:rPr>
                <w:color w:val="000000"/>
                <w:sz w:val="24"/>
              </w:rPr>
            </w:pPr>
            <w:r>
              <w:rPr>
                <w:color w:val="000000"/>
                <w:sz w:val="24"/>
              </w:rPr>
              <w:t>要求</w:t>
            </w:r>
          </w:p>
        </w:tc>
        <w:tc>
          <w:tcPr>
            <w:tcW w:w="6120"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rPr>
                <w:color w:val="000000"/>
                <w:sz w:val="24"/>
              </w:rPr>
            </w:pPr>
            <w:r>
              <w:rPr>
                <w:color w:val="000000"/>
                <w:sz w:val="24"/>
              </w:rPr>
              <w:t>完成第（1）项</w:t>
            </w: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color w:val="000000"/>
                <w:sz w:val="24"/>
              </w:rPr>
            </w:pPr>
            <w:r>
              <w:rPr>
                <w:rFonts w:hint="eastAsia"/>
                <w:color w:val="000000"/>
                <w:sz w:val="24"/>
              </w:rPr>
              <w:t>1</w:t>
            </w:r>
            <w:r>
              <w:rPr>
                <w:rFonts w:hint="default"/>
                <w:color w:val="000000"/>
                <w:sz w:val="24"/>
              </w:rPr>
              <w:t>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jc w:val="center"/>
        </w:trPr>
        <w:tc>
          <w:tcPr>
            <w:tcW w:w="1260" w:type="dxa"/>
            <w:vMerge w:val="continue"/>
            <w:tcBorders>
              <w:left w:val="single" w:color="auto" w:sz="4" w:space="0"/>
              <w:right w:val="single" w:color="auto" w:sz="4" w:space="0"/>
            </w:tcBorders>
            <w:noWrap w:val="0"/>
            <w:vAlign w:val="center"/>
          </w:tcPr>
          <w:p>
            <w:pPr>
              <w:spacing w:line="400" w:lineRule="exact"/>
              <w:rPr>
                <w:color w:val="000000"/>
                <w:sz w:val="24"/>
              </w:rPr>
            </w:pPr>
          </w:p>
        </w:tc>
        <w:tc>
          <w:tcPr>
            <w:tcW w:w="6120"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rPr>
                <w:color w:val="000000"/>
                <w:sz w:val="24"/>
              </w:rPr>
            </w:pPr>
            <w:r>
              <w:rPr>
                <w:color w:val="000000"/>
                <w:sz w:val="24"/>
              </w:rPr>
              <w:t>完成第（2）项</w:t>
            </w: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color w:val="000000"/>
                <w:sz w:val="24"/>
              </w:rPr>
            </w:pPr>
            <w:r>
              <w:rPr>
                <w:rFonts w:hint="default"/>
                <w:color w:val="000000"/>
                <w:sz w:val="24"/>
              </w:rPr>
              <w:t>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jc w:val="center"/>
        </w:trPr>
        <w:tc>
          <w:tcPr>
            <w:tcW w:w="1260" w:type="dxa"/>
            <w:vMerge w:val="continue"/>
            <w:tcBorders>
              <w:left w:val="single" w:color="auto" w:sz="4" w:space="0"/>
              <w:right w:val="single" w:color="auto" w:sz="4" w:space="0"/>
            </w:tcBorders>
            <w:noWrap w:val="0"/>
            <w:vAlign w:val="center"/>
          </w:tcPr>
          <w:p>
            <w:pPr>
              <w:spacing w:line="400" w:lineRule="exact"/>
              <w:rPr>
                <w:color w:val="000000"/>
                <w:sz w:val="24"/>
              </w:rPr>
            </w:pPr>
          </w:p>
        </w:tc>
        <w:tc>
          <w:tcPr>
            <w:tcW w:w="6120"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rPr>
                <w:color w:val="000000"/>
                <w:sz w:val="24"/>
              </w:rPr>
            </w:pPr>
            <w:r>
              <w:rPr>
                <w:color w:val="000000"/>
                <w:sz w:val="24"/>
              </w:rPr>
              <w:t>完成第（3）项</w:t>
            </w: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color w:val="000000"/>
                <w:sz w:val="24"/>
              </w:rPr>
            </w:pPr>
            <w:r>
              <w:rPr>
                <w:color w:val="000000"/>
                <w:sz w:val="24"/>
              </w:rPr>
              <w:t>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jc w:val="center"/>
        </w:trPr>
        <w:tc>
          <w:tcPr>
            <w:tcW w:w="1260" w:type="dxa"/>
            <w:vMerge w:val="continue"/>
            <w:tcBorders>
              <w:left w:val="single" w:color="auto" w:sz="4" w:space="0"/>
              <w:right w:val="single" w:color="auto" w:sz="4" w:space="0"/>
            </w:tcBorders>
            <w:noWrap w:val="0"/>
            <w:vAlign w:val="center"/>
          </w:tcPr>
          <w:p>
            <w:pPr>
              <w:spacing w:line="400" w:lineRule="exact"/>
              <w:rPr>
                <w:color w:val="000000"/>
                <w:sz w:val="24"/>
              </w:rPr>
            </w:pPr>
          </w:p>
        </w:tc>
        <w:tc>
          <w:tcPr>
            <w:tcW w:w="6120"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rPr>
                <w:color w:val="000000"/>
                <w:sz w:val="24"/>
              </w:rPr>
            </w:pPr>
            <w:r>
              <w:rPr>
                <w:color w:val="000000"/>
                <w:sz w:val="24"/>
              </w:rPr>
              <w:t>完成第（4）项</w:t>
            </w: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color w:val="000000"/>
                <w:sz w:val="24"/>
              </w:rPr>
            </w:pPr>
            <w:r>
              <w:rPr>
                <w:color w:val="000000"/>
                <w:sz w:val="24"/>
              </w:rPr>
              <w:t>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jc w:val="center"/>
        </w:trPr>
        <w:tc>
          <w:tcPr>
            <w:tcW w:w="1260" w:type="dxa"/>
            <w:vMerge w:val="continue"/>
            <w:tcBorders>
              <w:left w:val="single" w:color="auto" w:sz="4" w:space="0"/>
              <w:right w:val="single" w:color="auto" w:sz="4" w:space="0"/>
            </w:tcBorders>
            <w:noWrap w:val="0"/>
            <w:vAlign w:val="center"/>
          </w:tcPr>
          <w:p>
            <w:pPr>
              <w:spacing w:line="400" w:lineRule="exact"/>
              <w:rPr>
                <w:color w:val="000000"/>
                <w:sz w:val="24"/>
              </w:rPr>
            </w:pPr>
          </w:p>
        </w:tc>
        <w:tc>
          <w:tcPr>
            <w:tcW w:w="6120"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rPr>
                <w:color w:val="000000"/>
                <w:sz w:val="24"/>
              </w:rPr>
            </w:pPr>
            <w:r>
              <w:rPr>
                <w:color w:val="000000"/>
                <w:sz w:val="24"/>
              </w:rPr>
              <w:t>完成第（5）项</w:t>
            </w: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color w:val="000000"/>
                <w:sz w:val="24"/>
              </w:rPr>
            </w:pPr>
            <w:r>
              <w:rPr>
                <w:color w:val="000000"/>
                <w:sz w:val="24"/>
              </w:rPr>
              <w:t>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jc w:val="center"/>
        </w:trPr>
        <w:tc>
          <w:tcPr>
            <w:tcW w:w="1260" w:type="dxa"/>
            <w:vMerge w:val="continue"/>
            <w:tcBorders>
              <w:left w:val="single" w:color="auto" w:sz="4" w:space="0"/>
              <w:right w:val="single" w:color="auto" w:sz="4" w:space="0"/>
            </w:tcBorders>
            <w:noWrap w:val="0"/>
            <w:vAlign w:val="center"/>
          </w:tcPr>
          <w:p>
            <w:pPr>
              <w:spacing w:line="400" w:lineRule="exact"/>
              <w:rPr>
                <w:color w:val="000000"/>
                <w:sz w:val="24"/>
              </w:rPr>
            </w:pPr>
          </w:p>
        </w:tc>
        <w:tc>
          <w:tcPr>
            <w:tcW w:w="6120"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rPr>
                <w:color w:val="000000"/>
                <w:sz w:val="24"/>
              </w:rPr>
            </w:pPr>
            <w:r>
              <w:rPr>
                <w:color w:val="000000"/>
                <w:sz w:val="24"/>
              </w:rPr>
              <w:t>完成第（</w:t>
            </w:r>
            <w:r>
              <w:rPr>
                <w:color w:val="000000"/>
                <w:sz w:val="24"/>
              </w:rPr>
              <w:t>6</w:t>
            </w:r>
            <w:r>
              <w:rPr>
                <w:color w:val="000000"/>
                <w:sz w:val="24"/>
              </w:rPr>
              <w:t>）项</w:t>
            </w: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color w:val="000000"/>
                <w:sz w:val="24"/>
              </w:rPr>
            </w:pPr>
            <w:r>
              <w:rPr>
                <w:color w:val="000000"/>
                <w:sz w:val="24"/>
              </w:rPr>
              <w:t>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jc w:val="center"/>
        </w:trPr>
        <w:tc>
          <w:tcPr>
            <w:tcW w:w="1260" w:type="dxa"/>
            <w:vMerge w:val="continue"/>
            <w:tcBorders>
              <w:left w:val="single" w:color="auto" w:sz="4" w:space="0"/>
              <w:bottom w:val="single" w:color="auto" w:sz="4" w:space="0"/>
              <w:right w:val="single" w:color="auto" w:sz="4" w:space="0"/>
            </w:tcBorders>
            <w:noWrap w:val="0"/>
            <w:vAlign w:val="center"/>
          </w:tcPr>
          <w:p>
            <w:pPr>
              <w:spacing w:line="400" w:lineRule="exact"/>
              <w:rPr>
                <w:color w:val="000000"/>
                <w:sz w:val="24"/>
              </w:rPr>
            </w:pPr>
          </w:p>
        </w:tc>
        <w:tc>
          <w:tcPr>
            <w:tcW w:w="6120"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eastAsia="宋体"/>
                <w:color w:val="000000"/>
                <w:sz w:val="24"/>
                <w:lang w:eastAsia="zh-Hans"/>
              </w:rPr>
            </w:pPr>
            <w:r>
              <w:rPr>
                <w:rFonts w:hint="eastAsia"/>
                <w:color w:val="000000"/>
                <w:sz w:val="24"/>
                <w:lang w:val="en-US" w:eastAsia="zh-Hans"/>
              </w:rPr>
              <w:t>小计</w:t>
            </w: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color w:val="000000"/>
                <w:sz w:val="24"/>
              </w:rPr>
            </w:pPr>
            <w:r>
              <w:rPr>
                <w:color w:val="000000"/>
                <w:sz w:val="24"/>
              </w:rPr>
              <w:t>50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jc w:val="center"/>
        </w:trPr>
        <w:tc>
          <w:tcPr>
            <w:tcW w:w="1260" w:type="dxa"/>
            <w:vMerge w:val="restart"/>
            <w:tcBorders>
              <w:top w:val="single" w:color="auto" w:sz="4" w:space="0"/>
              <w:left w:val="single" w:color="auto" w:sz="4" w:space="0"/>
              <w:right w:val="single" w:color="auto" w:sz="4" w:space="0"/>
            </w:tcBorders>
            <w:noWrap w:val="0"/>
            <w:vAlign w:val="center"/>
          </w:tcPr>
          <w:p>
            <w:pPr>
              <w:spacing w:line="400" w:lineRule="exact"/>
              <w:jc w:val="center"/>
              <w:rPr>
                <w:color w:val="000000"/>
                <w:sz w:val="24"/>
              </w:rPr>
            </w:pPr>
            <w:r>
              <w:rPr>
                <w:color w:val="000000"/>
                <w:sz w:val="24"/>
              </w:rPr>
              <w:t>发挥</w:t>
            </w:r>
          </w:p>
          <w:p>
            <w:pPr>
              <w:spacing w:line="400" w:lineRule="exact"/>
              <w:jc w:val="center"/>
              <w:rPr>
                <w:color w:val="000000"/>
                <w:sz w:val="24"/>
              </w:rPr>
            </w:pPr>
            <w:r>
              <w:rPr>
                <w:color w:val="000000"/>
                <w:sz w:val="24"/>
              </w:rPr>
              <w:t xml:space="preserve">部分 </w:t>
            </w:r>
          </w:p>
        </w:tc>
        <w:tc>
          <w:tcPr>
            <w:tcW w:w="6120"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rPr>
                <w:color w:val="000000"/>
                <w:sz w:val="24"/>
              </w:rPr>
            </w:pPr>
            <w:r>
              <w:rPr>
                <w:color w:val="000000"/>
                <w:sz w:val="24"/>
              </w:rPr>
              <w:t xml:space="preserve">完成第（1）项 </w:t>
            </w: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color w:val="000000"/>
                <w:sz w:val="24"/>
              </w:rPr>
            </w:pPr>
            <w:r>
              <w:rPr>
                <w:rFonts w:hint="default"/>
                <w:color w:val="000000"/>
                <w:sz w:val="24"/>
              </w:rPr>
              <w:t>20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jc w:val="center"/>
        </w:trPr>
        <w:tc>
          <w:tcPr>
            <w:tcW w:w="1260" w:type="dxa"/>
            <w:vMerge w:val="continue"/>
            <w:tcBorders>
              <w:left w:val="single" w:color="auto" w:sz="4" w:space="0"/>
              <w:right w:val="single" w:color="auto" w:sz="4" w:space="0"/>
            </w:tcBorders>
            <w:noWrap w:val="0"/>
            <w:vAlign w:val="center"/>
          </w:tcPr>
          <w:p>
            <w:pPr>
              <w:spacing w:line="400" w:lineRule="exact"/>
              <w:rPr>
                <w:color w:val="000000"/>
                <w:sz w:val="24"/>
              </w:rPr>
            </w:pPr>
          </w:p>
        </w:tc>
        <w:tc>
          <w:tcPr>
            <w:tcW w:w="6120"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rPr>
                <w:color w:val="000000"/>
                <w:sz w:val="24"/>
              </w:rPr>
            </w:pPr>
            <w:r>
              <w:rPr>
                <w:color w:val="000000"/>
                <w:sz w:val="24"/>
              </w:rPr>
              <w:t xml:space="preserve">完成第（2）项 </w:t>
            </w: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color w:val="000000"/>
                <w:sz w:val="24"/>
              </w:rPr>
            </w:pPr>
            <w:r>
              <w:rPr>
                <w:color w:val="000000"/>
                <w:sz w:val="24"/>
              </w:rPr>
              <w:t>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jc w:val="center"/>
        </w:trPr>
        <w:tc>
          <w:tcPr>
            <w:tcW w:w="1260" w:type="dxa"/>
            <w:vMerge w:val="continue"/>
            <w:tcBorders>
              <w:left w:val="single" w:color="auto" w:sz="4" w:space="0"/>
              <w:right w:val="single" w:color="auto" w:sz="4" w:space="0"/>
            </w:tcBorders>
            <w:noWrap w:val="0"/>
            <w:vAlign w:val="center"/>
          </w:tcPr>
          <w:p>
            <w:pPr>
              <w:spacing w:line="400" w:lineRule="exact"/>
              <w:rPr>
                <w:color w:val="000000"/>
                <w:sz w:val="24"/>
              </w:rPr>
            </w:pPr>
          </w:p>
        </w:tc>
        <w:tc>
          <w:tcPr>
            <w:tcW w:w="6120"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rPr>
                <w:color w:val="000000"/>
                <w:sz w:val="24"/>
              </w:rPr>
            </w:pPr>
            <w:r>
              <w:rPr>
                <w:color w:val="000000"/>
                <w:sz w:val="24"/>
              </w:rPr>
              <w:t xml:space="preserve">完成第（3）项 </w:t>
            </w: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color w:val="000000"/>
                <w:sz w:val="24"/>
              </w:rPr>
            </w:pPr>
            <w:r>
              <w:rPr>
                <w:rFonts w:hint="default"/>
                <w:color w:val="000000"/>
                <w:sz w:val="24"/>
              </w:rPr>
              <w:t>1</w:t>
            </w:r>
            <w:r>
              <w:rPr>
                <w:rFonts w:hint="eastAsia"/>
                <w:color w:val="000000"/>
                <w:sz w:val="24"/>
              </w:rPr>
              <w:t>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jc w:val="center"/>
        </w:trPr>
        <w:tc>
          <w:tcPr>
            <w:tcW w:w="1260" w:type="dxa"/>
            <w:vMerge w:val="continue"/>
            <w:tcBorders>
              <w:left w:val="single" w:color="auto" w:sz="4" w:space="0"/>
              <w:right w:val="single" w:color="auto" w:sz="4" w:space="0"/>
            </w:tcBorders>
            <w:noWrap w:val="0"/>
            <w:vAlign w:val="center"/>
          </w:tcPr>
          <w:p>
            <w:pPr>
              <w:spacing w:line="400" w:lineRule="exact"/>
              <w:rPr>
                <w:color w:val="000000"/>
                <w:sz w:val="24"/>
              </w:rPr>
            </w:pPr>
          </w:p>
        </w:tc>
        <w:tc>
          <w:tcPr>
            <w:tcW w:w="6120"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rPr>
                <w:color w:val="000000"/>
                <w:sz w:val="24"/>
              </w:rPr>
            </w:pPr>
            <w:r>
              <w:rPr>
                <w:color w:val="000000"/>
                <w:sz w:val="24"/>
              </w:rPr>
              <w:t>完成第（4）项</w:t>
            </w: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color w:val="000000"/>
                <w:sz w:val="24"/>
              </w:rPr>
            </w:pPr>
            <w:r>
              <w:rPr>
                <w:rFonts w:hint="default"/>
                <w:color w:val="000000"/>
                <w:sz w:val="24"/>
              </w:rPr>
              <w:t>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jc w:val="center"/>
        </w:trPr>
        <w:tc>
          <w:tcPr>
            <w:tcW w:w="1260" w:type="dxa"/>
            <w:vMerge w:val="continue"/>
            <w:tcBorders>
              <w:left w:val="single" w:color="auto" w:sz="4" w:space="0"/>
              <w:right w:val="single" w:color="auto" w:sz="4" w:space="0"/>
            </w:tcBorders>
            <w:noWrap w:val="0"/>
            <w:vAlign w:val="center"/>
          </w:tcPr>
          <w:p>
            <w:pPr>
              <w:spacing w:line="400" w:lineRule="exact"/>
              <w:rPr>
                <w:color w:val="000000"/>
                <w:sz w:val="24"/>
              </w:rPr>
            </w:pPr>
          </w:p>
        </w:tc>
        <w:tc>
          <w:tcPr>
            <w:tcW w:w="6120"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rPr>
                <w:color w:val="000000"/>
                <w:sz w:val="24"/>
              </w:rPr>
            </w:pPr>
            <w:r>
              <w:rPr>
                <w:color w:val="000000"/>
                <w:sz w:val="24"/>
              </w:rPr>
              <w:t>完成第（</w:t>
            </w:r>
            <w:r>
              <w:rPr>
                <w:color w:val="000000"/>
                <w:sz w:val="24"/>
              </w:rPr>
              <w:t>5</w:t>
            </w:r>
            <w:r>
              <w:rPr>
                <w:color w:val="000000"/>
                <w:sz w:val="24"/>
              </w:rPr>
              <w:t>）项</w:t>
            </w: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color w:val="000000"/>
                <w:sz w:val="24"/>
              </w:rPr>
            </w:pPr>
            <w:r>
              <w:rPr>
                <w:color w:val="000000"/>
                <w:sz w:val="24"/>
              </w:rPr>
              <w:t>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jc w:val="center"/>
        </w:trPr>
        <w:tc>
          <w:tcPr>
            <w:tcW w:w="1260" w:type="dxa"/>
            <w:vMerge w:val="continue"/>
            <w:tcBorders>
              <w:left w:val="single" w:color="auto" w:sz="4" w:space="0"/>
              <w:right w:val="single" w:color="auto" w:sz="4" w:space="0"/>
            </w:tcBorders>
            <w:noWrap w:val="0"/>
            <w:vAlign w:val="center"/>
          </w:tcPr>
          <w:p>
            <w:pPr>
              <w:spacing w:line="400" w:lineRule="exact"/>
              <w:rPr>
                <w:color w:val="000000"/>
                <w:sz w:val="24"/>
              </w:rPr>
            </w:pPr>
          </w:p>
        </w:tc>
        <w:tc>
          <w:tcPr>
            <w:tcW w:w="6120"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eastAsia="宋体"/>
                <w:color w:val="000000"/>
                <w:sz w:val="24"/>
                <w:lang w:val="en-US" w:eastAsia="zh-Hans"/>
              </w:rPr>
            </w:pPr>
            <w:r>
              <w:rPr>
                <w:rFonts w:hint="eastAsia"/>
                <w:color w:val="000000"/>
                <w:sz w:val="24"/>
                <w:lang w:val="en-US" w:eastAsia="zh-Hans"/>
              </w:rPr>
              <w:t>小计</w:t>
            </w: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color w:val="000000"/>
                <w:sz w:val="24"/>
              </w:rPr>
            </w:pPr>
            <w:r>
              <w:rPr>
                <w:color w:val="000000"/>
                <w:sz w:val="24"/>
              </w:rPr>
              <w:t>50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jc w:val="center"/>
        </w:trPr>
        <w:tc>
          <w:tcPr>
            <w:tcW w:w="1260" w:type="dxa"/>
            <w:tcBorders>
              <w:left w:val="single" w:color="auto" w:sz="4" w:space="0"/>
              <w:bottom w:val="single" w:color="auto" w:sz="4" w:space="0"/>
              <w:right w:val="single" w:color="auto" w:sz="4" w:space="0"/>
            </w:tcBorders>
            <w:noWrap w:val="0"/>
            <w:vAlign w:val="center"/>
          </w:tcPr>
          <w:p>
            <w:pPr>
              <w:spacing w:line="400" w:lineRule="exact"/>
              <w:rPr>
                <w:color w:val="000000"/>
                <w:sz w:val="24"/>
              </w:rPr>
            </w:pPr>
          </w:p>
        </w:tc>
        <w:tc>
          <w:tcPr>
            <w:tcW w:w="6120"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eastAsia="宋体"/>
                <w:color w:val="000000"/>
                <w:sz w:val="24"/>
                <w:lang w:val="en-US" w:eastAsia="zh-Hans"/>
              </w:rPr>
            </w:pPr>
            <w:r>
              <w:rPr>
                <w:rFonts w:hint="eastAsia"/>
                <w:color w:val="000000"/>
                <w:sz w:val="24"/>
                <w:lang w:val="en-US" w:eastAsia="zh-Hans"/>
              </w:rPr>
              <w:t>总分</w:t>
            </w: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color w:val="000000"/>
                <w:sz w:val="24"/>
              </w:rPr>
            </w:pPr>
            <w:r>
              <w:rPr>
                <w:color w:val="000000"/>
                <w:sz w:val="24"/>
              </w:rPr>
              <w:t>120</w:t>
            </w:r>
          </w:p>
        </w:tc>
      </w:tr>
    </w:tbl>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PingFangHK">
    <w:altName w:val="苹方-简"/>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AFF" w:usb1="C000605B" w:usb2="00000029" w:usb3="00000000" w:csb0="200101FF" w:csb1="20280000"/>
  </w:font>
  <w:font w:name="黑体">
    <w:altName w:val="汉仪中黑KW"/>
    <w:panose1 w:val="02010600030101010101"/>
    <w:charset w:val="00"/>
    <w:family w:val="auto"/>
    <w:pitch w:val="default"/>
    <w:sig w:usb0="00000000" w:usb1="00000000" w:usb2="00000000" w:usb3="00000000" w:csb0="00040000" w:csb1="00000000"/>
  </w:font>
  <w:font w:name="华文中宋">
    <w:altName w:val="苹方-简"/>
    <w:panose1 w:val="02010600040101010101"/>
    <w:charset w:val="00"/>
    <w:family w:val="auto"/>
    <w:pitch w:val="default"/>
    <w:sig w:usb0="00000000" w:usb1="00000000" w:usb2="00000000" w:usb3="00000000" w:csb0="0004009F" w:csb1="DFD70000"/>
  </w:font>
  <w:font w:name="仿宋_GB2312">
    <w:altName w:val="方正仿宋_GBK"/>
    <w:panose1 w:val="02010609030101010101"/>
    <w:charset w:val="00"/>
    <w:family w:val="modern"/>
    <w:pitch w:val="default"/>
    <w:sig w:usb0="00000000" w:usb1="00000000" w:usb2="00000000" w:usb3="00000000" w:csb0="00040000" w:csb1="00000000"/>
  </w:font>
  <w:font w:name="汉仪中黑KW">
    <w:panose1 w:val="00020600040101010101"/>
    <w:charset w:val="86"/>
    <w:family w:val="auto"/>
    <w:pitch w:val="default"/>
    <w:sig w:usb0="A00002BF" w:usb1="18EF7CFA" w:usb2="00000016" w:usb3="00000000" w:csb0="00040000" w:csb1="00000000"/>
  </w:font>
  <w:font w:name="方正仿宋_GBK">
    <w:panose1 w:val="02000000000000000000"/>
    <w:charset w:val="86"/>
    <w:family w:val="auto"/>
    <w:pitch w:val="default"/>
    <w:sig w:usb0="A00002BF" w:usb1="38CF7CFA" w:usb2="00082016" w:usb3="00000000" w:csb0="00040001" w:csb1="00000000"/>
  </w:font>
  <w:font w:name="微软雅黑">
    <w:altName w:val="汉仪旗黑"/>
    <w:panose1 w:val="020B0503020204020204"/>
    <w:charset w:val="00"/>
    <w:family w:val="auto"/>
    <w:pitch w:val="default"/>
    <w:sig w:usb0="00000000" w:usb1="00000000" w:usb2="00000016" w:usb3="00000000" w:csb0="0004001F" w:csb1="00000000"/>
  </w:font>
  <w:font w:name="Apple Chancery">
    <w:panose1 w:val="03020702040506060504"/>
    <w:charset w:val="00"/>
    <w:family w:val="auto"/>
    <w:pitch w:val="default"/>
    <w:sig w:usb0="80000067" w:usb1="00000003" w:usb2="00000000" w:usb3="00000000" w:csb0="200001F3" w:csb1="CDFC0000"/>
  </w:font>
  <w:font w:name="汉仪旗黑">
    <w:panose1 w:val="00020600040101010101"/>
    <w:charset w:val="86"/>
    <w:family w:val="auto"/>
    <w:pitch w:val="default"/>
    <w:sig w:usb0="A00002BF" w:usb1="1ACF7CFA" w:usb2="00000016" w:usb3="00000000" w:csb0="0004009F" w:csb1="DFD70000"/>
  </w:font>
  <w:font w:name="Times New Toman">
    <w:altName w:val="苹方-简"/>
    <w:panose1 w:val="02020603050405020304"/>
    <w:charset w:val="00"/>
    <w:family w:val="roman"/>
    <w:pitch w:val="default"/>
    <w:sig w:usb0="00000000" w:usb1="00000000" w:usb2="00000008" w:usb3="00000000" w:csb0="000001FF"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4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Arial">
    <w:panose1 w:val="020B0604020202090204"/>
    <w:charset w:val="86"/>
    <w:family w:val="auto"/>
    <w:pitch w:val="default"/>
    <w:sig w:usb0="E0000AFF" w:usb1="00007843" w:usb2="00000001" w:usb3="00000000" w:csb0="400001BF" w:csb1="DFF70000"/>
  </w:font>
  <w:font w:name="微软雅黑">
    <w:altName w:val="汉仪旗黑"/>
    <w:panose1 w:val="020B0503020204020204"/>
    <w:charset w:val="86"/>
    <w:family w:val="auto"/>
    <w:pitch w:val="default"/>
    <w:sig w:usb0="00000000" w:usb1="00000000" w:usb2="00000016" w:usb3="00000000" w:csb0="0004001F" w:csb1="FFFF0000"/>
  </w:font>
  <w:font w:name="Microsoft JhengHei">
    <w:altName w:val="汉仪中简黑简"/>
    <w:panose1 w:val="020B0604030504040204"/>
    <w:charset w:val="88"/>
    <w:family w:val="auto"/>
    <w:pitch w:val="default"/>
    <w:sig w:usb0="00000000" w:usb1="00000000" w:usb2="00000016" w:usb3="00000000" w:csb0="00100009" w:csb1="00000000"/>
  </w:font>
  <w:font w:name="Microsoft YaHei">
    <w:altName w:val="汉仪旗黑"/>
    <w:panose1 w:val="00000000000000000000"/>
    <w:charset w:val="00"/>
    <w:family w:val="auto"/>
    <w:pitch w:val="default"/>
    <w:sig w:usb0="00000000" w:usb1="00000000" w:usb2="00000000" w:usb3="00000000" w:csb0="00000000" w:csb1="00000000"/>
  </w:font>
  <w:font w:name="SimHei">
    <w:altName w:val="汉仪中黑KW"/>
    <w:panose1 w:val="00000000000000000000"/>
    <w:charset w:val="00"/>
    <w:family w:val="auto"/>
    <w:pitch w:val="default"/>
    <w:sig w:usb0="00000000" w:usb1="00000000" w:usb2="00000000" w:usb3="00000000" w:csb0="00000000" w:csb1="00000000"/>
  </w:font>
  <w:font w:name="宋体-简">
    <w:panose1 w:val="02010800040101010101"/>
    <w:charset w:val="86"/>
    <w:family w:val="auto"/>
    <w:pitch w:val="default"/>
    <w:sig w:usb0="00000001" w:usb1="080F0000" w:usb2="00000000" w:usb3="00000000" w:csb0="00040000" w:csb1="00000000"/>
  </w:font>
  <w:font w:name="Kingsoft Sign">
    <w:panose1 w:val="05050102010706020507"/>
    <w:charset w:val="00"/>
    <w:family w:val="auto"/>
    <w:pitch w:val="default"/>
    <w:sig w:usb0="00000000" w:usb1="10000000" w:usb2="00000000" w:usb3="00000000" w:csb0="00000001" w:csb1="00000000"/>
  </w:font>
  <w:font w:name="汉仪中简黑简">
    <w:panose1 w:val="00020600040101010101"/>
    <w:charset w:val="86"/>
    <w:family w:val="auto"/>
    <w:pitch w:val="default"/>
    <w:sig w:usb0="A00002BF" w:usb1="18EF7CFA" w:usb2="00000016" w:usb3="00000000" w:csb0="00040000" w:csb1="00000000"/>
  </w:font>
  <w:font w:name="华文仿宋">
    <w:panose1 w:val="02010600040101010101"/>
    <w:charset w:val="86"/>
    <w:family w:val="auto"/>
    <w:pitch w:val="default"/>
    <w:sig w:usb0="00000287" w:usb1="080F0000" w:usb2="00000000" w:usb3="00000000" w:csb0="0004009F" w:csb1="DFD7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E47D2"/>
    <w:multiLevelType w:val="multilevel"/>
    <w:tmpl w:val="0F0E47D2"/>
    <w:lvl w:ilvl="0" w:tentative="0">
      <w:start w:val="2"/>
      <w:numFmt w:val="decimal"/>
      <w:lvlText w:val="（%1）"/>
      <w:lvlJc w:val="left"/>
      <w:pPr>
        <w:ind w:left="862" w:hanging="720"/>
      </w:pPr>
      <w:rPr>
        <w:rFonts w:hint="default"/>
      </w:rPr>
    </w:lvl>
    <w:lvl w:ilvl="1" w:tentative="0">
      <w:start w:val="1"/>
      <w:numFmt w:val="lowerLetter"/>
      <w:lvlText w:val="%2)"/>
      <w:lvlJc w:val="left"/>
      <w:pPr>
        <w:ind w:left="948" w:hanging="420"/>
      </w:pPr>
    </w:lvl>
    <w:lvl w:ilvl="2" w:tentative="0">
      <w:start w:val="1"/>
      <w:numFmt w:val="lowerRoman"/>
      <w:lvlText w:val="%3."/>
      <w:lvlJc w:val="right"/>
      <w:pPr>
        <w:ind w:left="1368" w:hanging="420"/>
      </w:pPr>
    </w:lvl>
    <w:lvl w:ilvl="3" w:tentative="0">
      <w:start w:val="1"/>
      <w:numFmt w:val="decimal"/>
      <w:lvlText w:val="%4."/>
      <w:lvlJc w:val="left"/>
      <w:pPr>
        <w:ind w:left="1788" w:hanging="420"/>
      </w:pPr>
    </w:lvl>
    <w:lvl w:ilvl="4" w:tentative="0">
      <w:start w:val="1"/>
      <w:numFmt w:val="lowerLetter"/>
      <w:lvlText w:val="%5)"/>
      <w:lvlJc w:val="left"/>
      <w:pPr>
        <w:ind w:left="2208" w:hanging="420"/>
      </w:pPr>
    </w:lvl>
    <w:lvl w:ilvl="5" w:tentative="0">
      <w:start w:val="1"/>
      <w:numFmt w:val="lowerRoman"/>
      <w:lvlText w:val="%6."/>
      <w:lvlJc w:val="right"/>
      <w:pPr>
        <w:ind w:left="2628" w:hanging="420"/>
      </w:pPr>
    </w:lvl>
    <w:lvl w:ilvl="6" w:tentative="0">
      <w:start w:val="1"/>
      <w:numFmt w:val="decimal"/>
      <w:lvlText w:val="%7."/>
      <w:lvlJc w:val="left"/>
      <w:pPr>
        <w:ind w:left="3048" w:hanging="420"/>
      </w:pPr>
    </w:lvl>
    <w:lvl w:ilvl="7" w:tentative="0">
      <w:start w:val="1"/>
      <w:numFmt w:val="lowerLetter"/>
      <w:lvlText w:val="%8)"/>
      <w:lvlJc w:val="left"/>
      <w:pPr>
        <w:ind w:left="3468" w:hanging="420"/>
      </w:pPr>
    </w:lvl>
    <w:lvl w:ilvl="8" w:tentative="0">
      <w:start w:val="1"/>
      <w:numFmt w:val="lowerRoman"/>
      <w:lvlText w:val="%9."/>
      <w:lvlJc w:val="right"/>
      <w:pPr>
        <w:ind w:left="3888" w:hanging="420"/>
      </w:pPr>
    </w:lvl>
  </w:abstractNum>
  <w:abstractNum w:abstractNumId="1">
    <w:nsid w:val="40D90C09"/>
    <w:multiLevelType w:val="multilevel"/>
    <w:tmpl w:val="40D90C09"/>
    <w:lvl w:ilvl="0" w:tentative="0">
      <w:start w:val="2"/>
      <w:numFmt w:val="decimal"/>
      <w:lvlText w:val="（%1）"/>
      <w:lvlJc w:val="left"/>
      <w:pPr>
        <w:ind w:left="862" w:hanging="720"/>
      </w:pPr>
      <w:rPr>
        <w:rFonts w:hint="default"/>
      </w:rPr>
    </w:lvl>
    <w:lvl w:ilvl="1" w:tentative="0">
      <w:start w:val="1"/>
      <w:numFmt w:val="lowerLetter"/>
      <w:lvlText w:val="%2)"/>
      <w:lvlJc w:val="left"/>
      <w:pPr>
        <w:ind w:left="982" w:hanging="420"/>
      </w:pPr>
    </w:lvl>
    <w:lvl w:ilvl="2" w:tentative="0">
      <w:start w:val="1"/>
      <w:numFmt w:val="lowerRoman"/>
      <w:lvlText w:val="%3."/>
      <w:lvlJc w:val="right"/>
      <w:pPr>
        <w:ind w:left="1402" w:hanging="420"/>
      </w:pPr>
    </w:lvl>
    <w:lvl w:ilvl="3" w:tentative="0">
      <w:start w:val="1"/>
      <w:numFmt w:val="decimal"/>
      <w:lvlText w:val="%4."/>
      <w:lvlJc w:val="left"/>
      <w:pPr>
        <w:ind w:left="1822" w:hanging="420"/>
      </w:pPr>
    </w:lvl>
    <w:lvl w:ilvl="4" w:tentative="0">
      <w:start w:val="1"/>
      <w:numFmt w:val="lowerLetter"/>
      <w:lvlText w:val="%5)"/>
      <w:lvlJc w:val="left"/>
      <w:pPr>
        <w:ind w:left="2242" w:hanging="420"/>
      </w:pPr>
    </w:lvl>
    <w:lvl w:ilvl="5" w:tentative="0">
      <w:start w:val="1"/>
      <w:numFmt w:val="lowerRoman"/>
      <w:lvlText w:val="%6."/>
      <w:lvlJc w:val="right"/>
      <w:pPr>
        <w:ind w:left="2662" w:hanging="420"/>
      </w:pPr>
    </w:lvl>
    <w:lvl w:ilvl="6" w:tentative="0">
      <w:start w:val="1"/>
      <w:numFmt w:val="decimal"/>
      <w:lvlText w:val="%7."/>
      <w:lvlJc w:val="left"/>
      <w:pPr>
        <w:ind w:left="3082" w:hanging="420"/>
      </w:pPr>
    </w:lvl>
    <w:lvl w:ilvl="7" w:tentative="0">
      <w:start w:val="1"/>
      <w:numFmt w:val="lowerLetter"/>
      <w:lvlText w:val="%8)"/>
      <w:lvlJc w:val="left"/>
      <w:pPr>
        <w:ind w:left="3502" w:hanging="420"/>
      </w:pPr>
    </w:lvl>
    <w:lvl w:ilvl="8" w:tentative="0">
      <w:start w:val="1"/>
      <w:numFmt w:val="lowerRoman"/>
      <w:lvlText w:val="%9."/>
      <w:lvlJc w:val="right"/>
      <w:pPr>
        <w:ind w:left="3922"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A57E8786"/>
    <w:rsid w:val="4EB71FB7"/>
    <w:rsid w:val="55DEE274"/>
    <w:rsid w:val="A57E8786"/>
    <w:rsid w:val="FF771E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4">
    <w:name w:val="列出段落"/>
    <w:basedOn w:val="1"/>
    <w:qFormat/>
    <w:uiPriority w:val="0"/>
    <w:pPr>
      <w:ind w:firstLine="420" w:firstLineChars="200"/>
    </w:pPr>
    <w:rPr>
      <w:rFonts w:ascii="Calibri" w:hAnsi="Calibri"/>
      <w:szCs w:val="22"/>
    </w:rPr>
  </w:style>
  <w:style w:type="paragraph" w:customStyle="1" w:styleId="5">
    <w:name w:val="_Style 2"/>
    <w:basedOn w:val="1"/>
    <w:qFormat/>
    <w:uiPriority w:val="0"/>
    <w:pPr>
      <w:ind w:firstLine="420" w:firstLineChars="200"/>
    </w:pPr>
    <w:rPr>
      <w:rFonts w:ascii="Calibri" w:hAnsi="Calibri"/>
      <w:szCs w:val="22"/>
    </w:rPr>
  </w:style>
  <w:style w:type="paragraph" w:customStyle="1" w:styleId="6">
    <w:name w:val="Table Paragraph"/>
    <w:basedOn w:val="1"/>
    <w:qFormat/>
    <w:uiPriority w:val="1"/>
    <w:pPr>
      <w:spacing w:line="289" w:lineRule="exact"/>
      <w:ind w:left="105"/>
    </w:pPr>
    <w:rPr>
      <w:rFonts w:ascii="宋体" w:hAnsi="宋体" w:eastAsia="宋体" w:cs="宋体"/>
      <w:lang w:val="zh-CN" w:eastAsia="zh-CN" w:bidi="zh-CN"/>
    </w:rPr>
  </w:style>
  <w:style w:type="paragraph" w:customStyle="1" w:styleId="7">
    <w:name w:val="_Style 1"/>
    <w:basedOn w:val="1"/>
    <w:qFormat/>
    <w:uiPriority w:val="0"/>
    <w:pPr>
      <w:ind w:firstLine="420" w:firstLineChars="200"/>
    </w:pPr>
    <w:rPr>
      <w:rFonts w:ascii="Calibri" w:hAnsi="Calibri"/>
      <w:szCs w:val="22"/>
    </w:rPr>
  </w:style>
  <w:style w:type="table" w:customStyle="1" w:styleId="8">
    <w:name w:val="Table Normal"/>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Office_3.6.1.5768_F1E327BC-269C-435d-A152-05C5408002CA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2022-04-14T15:51:00Z</dcterms:created>
  <dc:creator>yangsusu</dc:creator>
  <cp:lastModifiedBy>yangsusu</cp:lastModifiedBy>
  <dcterms:modified xsi:type="dcterms:W3CDTF">2022-04-14T20:15:47Z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2052-3.6.1.5768</vt:lpwstr>
  </property>
</Properties>
</file>